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799E3" w14:textId="77777777" w:rsidR="001641F7" w:rsidRDefault="00123DEC">
      <w:pPr>
        <w:jc w:val="center"/>
        <w:rPr>
          <w:rFonts w:ascii="Palatino Linotype" w:hAnsi="Palatino Linotype" w:cs="Arial"/>
          <w:b/>
          <w:sz w:val="24"/>
          <w:lang w:val="az-Latn-AZ"/>
        </w:rPr>
      </w:pPr>
      <w:r>
        <w:rPr>
          <w:rFonts w:ascii="Palatino Linotype" w:hAnsi="Palatino Linotype" w:cs="Arial"/>
          <w:b/>
          <w:sz w:val="24"/>
          <w:lang w:val="az-Latn-AZ"/>
        </w:rPr>
        <w:t>“Azərbaycan gəncliyi 2011-2015-ci illərdə” Dövlət Proqramı”nın təsdiq edilməsi haqqında</w:t>
      </w:r>
    </w:p>
    <w:p w14:paraId="0EF7958D" w14:textId="77777777" w:rsidR="001641F7" w:rsidRDefault="001641F7">
      <w:pPr>
        <w:jc w:val="center"/>
        <w:rPr>
          <w:rFonts w:ascii="Palatino Linotype" w:hAnsi="Palatino Linotype" w:cs="Arial"/>
          <w:b/>
          <w:sz w:val="24"/>
          <w:lang w:val="az-Latn-AZ"/>
        </w:rPr>
      </w:pPr>
    </w:p>
    <w:p w14:paraId="4B30EDE8" w14:textId="77777777" w:rsidR="001641F7" w:rsidRDefault="00123DEC">
      <w:pPr>
        <w:jc w:val="center"/>
        <w:rPr>
          <w:rFonts w:ascii="Palatino Linotype" w:hAnsi="Palatino Linotype" w:cs="Arial"/>
          <w:sz w:val="24"/>
          <w:lang w:val="az-Latn-AZ"/>
        </w:rPr>
      </w:pPr>
      <w:r>
        <w:rPr>
          <w:rFonts w:ascii="Palatino Linotype" w:hAnsi="Palatino Linotype" w:cs="Arial"/>
          <w:sz w:val="24"/>
          <w:lang w:val="az-Latn-AZ"/>
        </w:rPr>
        <w:t>AZƏRBAYCAN RESPUBLİKASI PREZİDENTİNİN SƏRƏNCAMI</w:t>
      </w:r>
    </w:p>
    <w:p w14:paraId="2F23B327" w14:textId="77777777" w:rsidR="001641F7" w:rsidRDefault="001641F7">
      <w:pPr>
        <w:jc w:val="center"/>
        <w:rPr>
          <w:rFonts w:ascii="Palatino Linotype" w:hAnsi="Palatino Linotype" w:cs="Arial"/>
          <w:sz w:val="24"/>
          <w:lang w:val="az-Latn-AZ"/>
        </w:rPr>
      </w:pPr>
    </w:p>
    <w:p w14:paraId="079C98CB" w14:textId="77777777" w:rsidR="001641F7" w:rsidRDefault="00123DEC" w:rsidP="009D6E31">
      <w:pPr>
        <w:spacing w:after="60"/>
        <w:ind w:firstLine="539"/>
        <w:jc w:val="both"/>
        <w:rPr>
          <w:rFonts w:ascii="Palatino Linotype" w:hAnsi="Palatino Linotype" w:cs="Arial"/>
          <w:sz w:val="24"/>
          <w:lang w:val="az-Latn-AZ"/>
        </w:rPr>
      </w:pPr>
      <w:r>
        <w:rPr>
          <w:rFonts w:ascii="Palatino Linotype" w:hAnsi="Palatino Linotype" w:cs="Arial"/>
          <w:sz w:val="24"/>
          <w:lang w:val="az-Latn-AZ"/>
        </w:rPr>
        <w:t xml:space="preserve">Azərbaycan Respublikası Konstitusiyasının 109-cu maddəsinin 3-cü bəndini rəhbər tutaraq </w:t>
      </w:r>
      <w:r>
        <w:rPr>
          <w:rFonts w:ascii="Palatino Linotype" w:hAnsi="Palatino Linotype" w:cs="Arial"/>
          <w:b/>
          <w:sz w:val="24"/>
          <w:lang w:val="az-Latn-AZ"/>
        </w:rPr>
        <w:t>qərara alıram:</w:t>
      </w:r>
    </w:p>
    <w:p w14:paraId="1D9E4B03" w14:textId="77777777" w:rsidR="001641F7" w:rsidRDefault="00123DEC" w:rsidP="009D6E31">
      <w:pPr>
        <w:spacing w:after="60"/>
        <w:ind w:firstLine="539"/>
        <w:jc w:val="both"/>
        <w:rPr>
          <w:rFonts w:ascii="Palatino Linotype" w:hAnsi="Palatino Linotype" w:cs="Arial"/>
          <w:sz w:val="24"/>
          <w:lang w:val="az-Latn-AZ"/>
        </w:rPr>
      </w:pPr>
      <w:r>
        <w:rPr>
          <w:rFonts w:ascii="Palatino Linotype" w:hAnsi="Palatino Linotype" w:cs="Arial"/>
          <w:sz w:val="24"/>
          <w:lang w:val="az-Latn-AZ"/>
        </w:rPr>
        <w:t>1. “Azərbaycan gəncliyi 2011-2015-ci illərdə” Dövlət Proqramı” təsdiq edilsin (əlavə olunur).</w:t>
      </w:r>
    </w:p>
    <w:p w14:paraId="5CB06C75" w14:textId="77777777" w:rsidR="001641F7" w:rsidRDefault="00123DEC">
      <w:pPr>
        <w:ind w:firstLine="540"/>
        <w:jc w:val="both"/>
        <w:rPr>
          <w:rFonts w:ascii="Palatino Linotype" w:hAnsi="Palatino Linotype" w:cs="Arial"/>
          <w:sz w:val="24"/>
          <w:lang w:val="az-Latn-AZ"/>
        </w:rPr>
      </w:pPr>
      <w:r>
        <w:rPr>
          <w:rFonts w:ascii="Palatino Linotype" w:hAnsi="Palatino Linotype" w:cs="Arial"/>
          <w:sz w:val="24"/>
          <w:lang w:val="az-Latn-AZ"/>
        </w:rPr>
        <w:t>2. Azərbaycan Respublikasının Nazirlər Kabineti bu Sərəncamdan irəli gələn məsələləri həll etsin.</w:t>
      </w:r>
    </w:p>
    <w:p w14:paraId="773DB172" w14:textId="77777777" w:rsidR="001641F7" w:rsidRDefault="001641F7">
      <w:pPr>
        <w:ind w:firstLine="284"/>
        <w:jc w:val="right"/>
        <w:rPr>
          <w:rFonts w:ascii="Palatino Linotype" w:hAnsi="Palatino Linotype" w:cs="Arial"/>
          <w:b/>
          <w:sz w:val="22"/>
          <w:szCs w:val="22"/>
          <w:lang w:val="az-Latn-AZ"/>
        </w:rPr>
      </w:pPr>
    </w:p>
    <w:p w14:paraId="14CD66AA" w14:textId="77777777" w:rsidR="001641F7" w:rsidRDefault="00123DEC">
      <w:pPr>
        <w:ind w:firstLine="284"/>
        <w:jc w:val="right"/>
        <w:rPr>
          <w:rFonts w:ascii="Palatino Linotype" w:hAnsi="Palatino Linotype" w:cs="Arial"/>
          <w:b/>
          <w:sz w:val="22"/>
          <w:szCs w:val="22"/>
          <w:lang w:val="az-Latn-AZ"/>
        </w:rPr>
      </w:pPr>
      <w:r>
        <w:rPr>
          <w:rFonts w:ascii="Palatino Linotype" w:hAnsi="Palatino Linotype" w:cs="Arial"/>
          <w:b/>
          <w:sz w:val="22"/>
          <w:szCs w:val="22"/>
          <w:lang w:val="az-Latn-AZ"/>
        </w:rPr>
        <w:t>İlham ƏLİYEV,</w:t>
      </w:r>
    </w:p>
    <w:p w14:paraId="26E8522A" w14:textId="77777777" w:rsidR="001641F7" w:rsidRDefault="00123DEC">
      <w:pPr>
        <w:ind w:firstLine="284"/>
        <w:jc w:val="right"/>
        <w:rPr>
          <w:rFonts w:ascii="Palatino Linotype" w:hAnsi="Palatino Linotype" w:cs="Arial"/>
          <w:b/>
          <w:sz w:val="22"/>
          <w:szCs w:val="22"/>
          <w:lang w:val="az-Latn-AZ"/>
        </w:rPr>
      </w:pPr>
      <w:r>
        <w:rPr>
          <w:rFonts w:ascii="Palatino Linotype" w:hAnsi="Palatino Linotype" w:cs="Arial"/>
          <w:b/>
          <w:sz w:val="22"/>
          <w:szCs w:val="22"/>
          <w:lang w:val="az-Latn-AZ"/>
        </w:rPr>
        <w:t>Azərbaycan Respublikasının Prezidenti</w:t>
      </w:r>
    </w:p>
    <w:p w14:paraId="39A4D6E5" w14:textId="77777777" w:rsidR="001641F7" w:rsidRDefault="001641F7">
      <w:pPr>
        <w:ind w:firstLine="284"/>
        <w:rPr>
          <w:rFonts w:ascii="Palatino Linotype" w:hAnsi="Palatino Linotype" w:cs="Arial"/>
          <w:sz w:val="22"/>
          <w:szCs w:val="22"/>
          <w:lang w:val="az-Latn-AZ"/>
        </w:rPr>
      </w:pPr>
    </w:p>
    <w:p w14:paraId="03D4ED88" w14:textId="77777777" w:rsidR="001641F7" w:rsidRDefault="00123DEC">
      <w:pPr>
        <w:rPr>
          <w:rFonts w:ascii="Palatino Linotype" w:hAnsi="Palatino Linotype" w:cs="Arial"/>
          <w:sz w:val="22"/>
          <w:szCs w:val="22"/>
          <w:lang w:val="az-Latn-AZ"/>
        </w:rPr>
      </w:pPr>
      <w:r>
        <w:rPr>
          <w:rFonts w:ascii="Palatino Linotype" w:hAnsi="Palatino Linotype" w:cs="Arial"/>
          <w:sz w:val="22"/>
          <w:szCs w:val="22"/>
          <w:lang w:val="az-Latn-AZ"/>
        </w:rPr>
        <w:t>Bakı şəhəri, 7 iyul 2011-ci il</w:t>
      </w:r>
    </w:p>
    <w:p w14:paraId="1AA921D2" w14:textId="77777777" w:rsidR="001641F7" w:rsidRDefault="00123DEC">
      <w:pPr>
        <w:rPr>
          <w:rFonts w:ascii="Palatino Linotype" w:hAnsi="Palatino Linotype" w:cs="Arial"/>
          <w:sz w:val="22"/>
          <w:szCs w:val="22"/>
          <w:lang w:val="az-Latn-AZ"/>
        </w:rPr>
      </w:pPr>
      <w:r>
        <w:rPr>
          <w:rFonts w:ascii="Palatino Linotype" w:hAnsi="Palatino Linotype" w:cs="Arial"/>
          <w:sz w:val="22"/>
          <w:szCs w:val="22"/>
          <w:lang w:val="az-Latn-AZ" w:eastAsia="ja-JP"/>
        </w:rPr>
        <w:t xml:space="preserve">                </w:t>
      </w:r>
      <w:r>
        <w:rPr>
          <w:rFonts w:ascii="Palatino Linotype" w:hAnsi="Palatino Linotype" w:cs="Arial"/>
          <w:sz w:val="22"/>
          <w:szCs w:val="22"/>
          <w:lang w:val="az-Latn-AZ"/>
        </w:rPr>
        <w:t>№ 1621</w:t>
      </w:r>
    </w:p>
    <w:p w14:paraId="65833D98" w14:textId="77777777" w:rsidR="001641F7" w:rsidRDefault="001641F7">
      <w:pPr>
        <w:rPr>
          <w:rFonts w:ascii="Palatino Linotype" w:hAnsi="Palatino Linotype" w:cs="Arial"/>
          <w:sz w:val="24"/>
          <w:lang w:val="az-Latn-AZ"/>
        </w:rPr>
      </w:pPr>
    </w:p>
    <w:p w14:paraId="76DED4EB" w14:textId="77777777" w:rsidR="001641F7" w:rsidRDefault="00123DEC">
      <w:pPr>
        <w:rPr>
          <w:rFonts w:ascii="Palatino Linotype" w:hAnsi="Palatino Linotype" w:cs="Arial"/>
          <w:sz w:val="24"/>
          <w:lang w:val="az-Latn-AZ"/>
        </w:rPr>
      </w:pPr>
      <w:r>
        <w:rPr>
          <w:rFonts w:ascii="Palatino Linotype" w:hAnsi="Palatino Linotype" w:cs="Arial"/>
          <w:sz w:val="24"/>
          <w:lang w:val="az-Latn-AZ"/>
        </w:rPr>
        <w:br w:type="page"/>
      </w:r>
    </w:p>
    <w:tbl>
      <w:tblPr>
        <w:tblW w:w="0" w:type="auto"/>
        <w:jc w:val="right"/>
        <w:tblLook w:val="01E0" w:firstRow="1" w:lastRow="1" w:firstColumn="1" w:lastColumn="1" w:noHBand="0" w:noVBand="0"/>
      </w:tblPr>
      <w:tblGrid>
        <w:gridCol w:w="4312"/>
        <w:gridCol w:w="5042"/>
      </w:tblGrid>
      <w:tr w:rsidR="001641F7" w14:paraId="306A3E88" w14:textId="77777777" w:rsidTr="00682C06">
        <w:trPr>
          <w:jc w:val="right"/>
        </w:trPr>
        <w:tc>
          <w:tcPr>
            <w:tcW w:w="4428" w:type="dxa"/>
            <w:shd w:val="clear" w:color="auto" w:fill="auto"/>
          </w:tcPr>
          <w:p w14:paraId="5D9B405E" w14:textId="77777777" w:rsidR="001641F7" w:rsidRPr="00682C06" w:rsidRDefault="001641F7">
            <w:pPr>
              <w:rPr>
                <w:rFonts w:ascii="Palatino Linotype" w:hAnsi="Palatino Linotype" w:cs="Arial"/>
                <w:sz w:val="24"/>
                <w:lang w:val="az-Latn-AZ"/>
              </w:rPr>
            </w:pPr>
          </w:p>
        </w:tc>
        <w:tc>
          <w:tcPr>
            <w:tcW w:w="5142" w:type="dxa"/>
            <w:shd w:val="clear" w:color="auto" w:fill="auto"/>
          </w:tcPr>
          <w:p w14:paraId="28013FE0" w14:textId="77777777" w:rsidR="001641F7" w:rsidRPr="00682C06" w:rsidRDefault="00123DEC" w:rsidP="00682C06">
            <w:pPr>
              <w:jc w:val="center"/>
              <w:rPr>
                <w:rFonts w:ascii="Palatino Linotype" w:hAnsi="Palatino Linotype" w:cs="Arial"/>
                <w:sz w:val="22"/>
                <w:szCs w:val="22"/>
                <w:lang w:val="az-Latn-AZ"/>
              </w:rPr>
            </w:pPr>
            <w:r w:rsidRPr="00682C06">
              <w:rPr>
                <w:rFonts w:ascii="Palatino Linotype" w:hAnsi="Palatino Linotype" w:cs="Arial"/>
                <w:sz w:val="22"/>
                <w:szCs w:val="22"/>
                <w:lang w:val="az-Latn-AZ"/>
              </w:rPr>
              <w:t>Azərbaycan Respublikası Prezidentinin</w:t>
            </w:r>
          </w:p>
          <w:p w14:paraId="52FC332A" w14:textId="77777777" w:rsidR="001641F7" w:rsidRPr="00682C06" w:rsidRDefault="00123DEC" w:rsidP="00682C06">
            <w:pPr>
              <w:jc w:val="center"/>
              <w:rPr>
                <w:rFonts w:ascii="Palatino Linotype" w:hAnsi="Palatino Linotype" w:cs="Arial"/>
                <w:sz w:val="22"/>
                <w:szCs w:val="22"/>
                <w:lang w:val="az-Latn-AZ"/>
              </w:rPr>
            </w:pPr>
            <w:r w:rsidRPr="00682C06">
              <w:rPr>
                <w:rFonts w:ascii="Palatino Linotype" w:hAnsi="Palatino Linotype" w:cs="Arial"/>
                <w:sz w:val="22"/>
                <w:szCs w:val="22"/>
                <w:lang w:val="az-Latn-AZ"/>
              </w:rPr>
              <w:t>2011-ci il 7 iyul tarixli 1621 nömrəli Sərəncamı ilə</w:t>
            </w:r>
          </w:p>
          <w:p w14:paraId="3043B457"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2"/>
                <w:szCs w:val="22"/>
                <w:lang w:val="az-Latn-AZ"/>
              </w:rPr>
              <w:t>TƏSDİQ EDİLMİŞDİR</w:t>
            </w:r>
          </w:p>
        </w:tc>
      </w:tr>
    </w:tbl>
    <w:p w14:paraId="76EDA179" w14:textId="77777777" w:rsidR="001641F7" w:rsidRDefault="001641F7">
      <w:pPr>
        <w:jc w:val="center"/>
        <w:rPr>
          <w:rFonts w:ascii="Palatino Linotype" w:hAnsi="Palatino Linotype" w:cs="Arial"/>
          <w:sz w:val="24"/>
          <w:lang w:val="az-Latn-AZ"/>
        </w:rPr>
      </w:pPr>
    </w:p>
    <w:p w14:paraId="15589665" w14:textId="77777777" w:rsidR="001641F7" w:rsidRDefault="00123DEC">
      <w:pPr>
        <w:jc w:val="center"/>
        <w:outlineLvl w:val="0"/>
        <w:rPr>
          <w:rFonts w:ascii="Palatino Linotype" w:hAnsi="Palatino Linotype" w:cs="Arial"/>
          <w:b/>
          <w:sz w:val="24"/>
          <w:lang w:val="az-Latn-AZ"/>
        </w:rPr>
      </w:pPr>
      <w:r>
        <w:rPr>
          <w:rFonts w:ascii="Palatino Linotype" w:hAnsi="Palatino Linotype" w:cs="Arial"/>
          <w:b/>
          <w:sz w:val="24"/>
          <w:lang w:val="az-Latn-AZ"/>
        </w:rPr>
        <w:t>“Azərbaycan gəncliyi 2011-2015-ci illərdə”</w:t>
      </w:r>
    </w:p>
    <w:p w14:paraId="028E68DA" w14:textId="77777777" w:rsidR="001641F7" w:rsidRDefault="001641F7">
      <w:pPr>
        <w:jc w:val="center"/>
        <w:outlineLvl w:val="0"/>
        <w:rPr>
          <w:rFonts w:ascii="Palatino Linotype" w:hAnsi="Palatino Linotype" w:cs="Arial"/>
          <w:b/>
          <w:sz w:val="24"/>
          <w:lang w:val="az-Latn-AZ"/>
        </w:rPr>
      </w:pPr>
    </w:p>
    <w:p w14:paraId="2C59239A" w14:textId="77777777" w:rsidR="001641F7" w:rsidRDefault="00123DEC">
      <w:pPr>
        <w:jc w:val="center"/>
        <w:rPr>
          <w:rFonts w:ascii="Palatino Linotype" w:hAnsi="Palatino Linotype" w:cs="Arial"/>
          <w:b/>
          <w:sz w:val="24"/>
          <w:lang w:val="az-Latn-AZ"/>
        </w:rPr>
      </w:pPr>
      <w:r>
        <w:rPr>
          <w:rFonts w:ascii="Palatino Linotype" w:hAnsi="Palatino Linotype" w:cs="Arial"/>
          <w:b/>
          <w:sz w:val="24"/>
          <w:lang w:val="az-Latn-AZ"/>
        </w:rPr>
        <w:t>DÖVLƏT PROQRAMI</w:t>
      </w:r>
    </w:p>
    <w:p w14:paraId="72B78B75" w14:textId="77777777" w:rsidR="001641F7" w:rsidRDefault="001641F7">
      <w:pPr>
        <w:jc w:val="center"/>
        <w:rPr>
          <w:rFonts w:ascii="Palatino Linotype" w:hAnsi="Palatino Linotype" w:cs="Arial"/>
          <w:b/>
          <w:sz w:val="24"/>
          <w:lang w:val="az-Latn-AZ"/>
        </w:rPr>
      </w:pPr>
    </w:p>
    <w:p w14:paraId="066E0769" w14:textId="77777777" w:rsidR="001641F7" w:rsidRDefault="00123DEC">
      <w:pPr>
        <w:jc w:val="center"/>
        <w:rPr>
          <w:rFonts w:ascii="Palatino Linotype" w:hAnsi="Palatino Linotype" w:cs="Arial"/>
          <w:b/>
          <w:sz w:val="24"/>
          <w:lang w:val="az-Latn-AZ"/>
        </w:rPr>
      </w:pPr>
      <w:r>
        <w:rPr>
          <w:rFonts w:ascii="Palatino Linotype" w:hAnsi="Palatino Linotype" w:cs="Arial"/>
          <w:b/>
          <w:sz w:val="24"/>
          <w:lang w:val="az-Latn-AZ"/>
        </w:rPr>
        <w:t>1. GİRİŞ</w:t>
      </w:r>
    </w:p>
    <w:p w14:paraId="461EFD05" w14:textId="77777777" w:rsidR="001641F7" w:rsidRDefault="001641F7">
      <w:pPr>
        <w:jc w:val="center"/>
        <w:rPr>
          <w:rFonts w:ascii="Palatino Linotype" w:hAnsi="Palatino Linotype" w:cs="Arial"/>
          <w:b/>
          <w:sz w:val="24"/>
          <w:lang w:val="az-Latn-AZ"/>
        </w:rPr>
      </w:pPr>
    </w:p>
    <w:p w14:paraId="2DDD734C" w14:textId="77777777" w:rsidR="001641F7" w:rsidRDefault="00123DEC">
      <w:pPr>
        <w:ind w:firstLine="539"/>
        <w:jc w:val="both"/>
        <w:rPr>
          <w:rFonts w:ascii="Palatino Linotype" w:hAnsi="Palatino Linotype" w:cs="Arial"/>
          <w:sz w:val="24"/>
          <w:lang w:val="az-Latn-AZ"/>
        </w:rPr>
      </w:pPr>
      <w:r>
        <w:rPr>
          <w:rFonts w:ascii="Palatino Linotype" w:hAnsi="Palatino Linotype" w:cs="Arial"/>
          <w:sz w:val="24"/>
          <w:lang w:val="az-Latn-AZ"/>
        </w:rPr>
        <w:t>Qloballaşmanın vüsət aldığı və informasiya cəmiyyətinin sürətlə formalaşdığı hazırkı mərhələ Azərbaycan Respublikasında sosial-iqtisadi, elmi-mədəni, təhsil və digər sahələrdə gənclərin daha fəal iştirakını təmin etmək istiqamətində aparılan işlərin yeni səviyyəyə yüksəldilməsini tələb edir. Məhz buna görə də cəmiyyətin maraqlarının təmin edilməsi və ölkə iqtisadiyyatının rəqabətə davamlılıq qabiliyyətinin artırılması üçün gəncliyin innovativ potensialından geniş istifadə olunmasına əlverişli zəmin yaradılmalıdır.</w:t>
      </w:r>
    </w:p>
    <w:p w14:paraId="239CF338" w14:textId="77777777" w:rsidR="001641F7" w:rsidRDefault="00123DEC">
      <w:pPr>
        <w:ind w:firstLine="539"/>
        <w:jc w:val="both"/>
        <w:rPr>
          <w:rFonts w:ascii="Palatino Linotype" w:hAnsi="Palatino Linotype" w:cs="Arial"/>
          <w:sz w:val="24"/>
          <w:lang w:val="az-Latn-AZ"/>
        </w:rPr>
      </w:pPr>
      <w:r>
        <w:rPr>
          <w:rFonts w:ascii="Palatino Linotype" w:hAnsi="Palatino Linotype" w:cs="Arial"/>
          <w:sz w:val="24"/>
          <w:lang w:val="az-Latn-AZ"/>
        </w:rPr>
        <w:t>Respublikamızda dövlət gənclər siyasətinin formalaşdırılması ümummilli lider Heydər Əliyevin adı ilə bağlıdır. “Azərbaycan Respublikasının Gənclər və İdman Nazirliyi haqqında” Azərbaycan Respublikası Prezidentinin 1994-cü il 26 iyul tarixli Fərmanı, “Gənclər siyasəti haqqında” Azərbaycan Respublikasının Qanunu və gənclər siyasəti sahəsində digər normativ hüquqi aktlar, habelə Azərbaycan gənclərinin forumlarının keçirilməsi gənclərlə iş sahəsinin hüquqi əsaslarını və icra mexanizmini müəyyən etmişdir. Azərbaycan Respublikası Prezidentinin 2005-ci il 30 avqust tarixli Sərəncamı ilə təsdiq edilmiş “Azərbaycan Gəncliyi Dövlət Proqramı (2005-2009-cu illər)” dövlət gənclər siyasətinin həyata keçirilməsi yolunda mühüm fəaliyyət sənədi olmuşdur. Həmin Dövlət Proqramının icrası nəticəsində dövlət gənclər siyasətinin prioritet sahələrində müsbət dəyişikliklər baş vermiş və müəyyən uğurlar əldə olunmuşdur. Gənclərin vətənpərvərlik tərbiyəsi sahəsində davamlı iş aparılmış, istedadlı və yaradıcı gənclərə dövlət qayğısı genişləndirilmişdir. Məşğulluq sahəsində beynəlxalq təcrübəyə və gənclərin təşəbbüskarlığına əsaslanan fəaliyyətlər inkişaf etdirilmiş, regionlarda yaşayan gənclərin fəallığını stimullaşdıran tədbirlər həyata keçirilmişdir. Ölkənin ictimai-siyasi həyatında gənclərin yaxından iştirakı üçün lazımi şərait yaradılmış və bu sahədə irəliləyişlərə nail olunmuşdur. Dövlətin qayğısı sayəsində gənclər təşkilatlarının dövlət gənclər siyasətində iştirakını təmin edən hüquqları genişləndirilmiş, onların layihə və proqramlarına mütəmadi dəstək verilmişdir. Beynəlxalq əməkdaşlıq sahəsində gənclər təşəbbüskarlıq və davamlı fəaliyyət nümayiş etdirmişlər.</w:t>
      </w:r>
    </w:p>
    <w:p w14:paraId="572B5F31" w14:textId="77777777" w:rsidR="001641F7" w:rsidRDefault="00123DEC">
      <w:pPr>
        <w:ind w:firstLine="539"/>
        <w:jc w:val="both"/>
        <w:rPr>
          <w:rFonts w:ascii="Palatino Linotype" w:hAnsi="Palatino Linotype" w:cs="Arial"/>
          <w:sz w:val="24"/>
          <w:lang w:val="az-Latn-AZ"/>
        </w:rPr>
      </w:pPr>
      <w:r>
        <w:rPr>
          <w:rFonts w:ascii="Palatino Linotype" w:hAnsi="Palatino Linotype" w:cs="Arial"/>
          <w:sz w:val="24"/>
          <w:lang w:val="az-Latn-AZ"/>
        </w:rPr>
        <w:t>Bütün bunlarla yanaşı, ölkə gənclərinin vətənpərvərlik, azərbaycançançılıq və dövlətçilik prinsipləri əsasında tarixi-mədəni irsimizə, milli-mənəvi və ümumbəşəri dəyərlərə hörmət ruhunda tərbiyə olunması, cəmiyyətin ictimai-siyasi, sosial-iqtisadi və mədəni həyatında onların intellektual və yaradıcı potensiallarının ümummilli məsələlərin həllinə yönəldilməsi müasir dövrün tələbi olaraq qalır.</w:t>
      </w:r>
    </w:p>
    <w:p w14:paraId="35EFCF51" w14:textId="77777777" w:rsidR="001641F7" w:rsidRDefault="00123DEC">
      <w:pPr>
        <w:ind w:firstLine="539"/>
        <w:jc w:val="both"/>
        <w:rPr>
          <w:rFonts w:ascii="Palatino Linotype" w:hAnsi="Palatino Linotype" w:cs="Arial"/>
          <w:sz w:val="24"/>
          <w:lang w:val="az-Latn-AZ"/>
        </w:rPr>
      </w:pPr>
      <w:r>
        <w:rPr>
          <w:rFonts w:ascii="Palatino Linotype" w:hAnsi="Palatino Linotype" w:cs="Arial"/>
          <w:sz w:val="24"/>
          <w:lang w:val="az-Latn-AZ"/>
        </w:rPr>
        <w:lastRenderedPageBreak/>
        <w:t>Gəncliyin inkişafında növbəti mərhələnin təmin edilməsi məqsədilə “Azərbaycan gəncliyi 2011-2015-ci illərdə” Dövlət Proqramının (bundan sonra – Dövlət Proqramı) həyata keçirilməsi zərurəti yaranmışdır.</w:t>
      </w:r>
    </w:p>
    <w:p w14:paraId="4BF11B36" w14:textId="77777777" w:rsidR="001641F7" w:rsidRDefault="001641F7">
      <w:pPr>
        <w:ind w:firstLine="539"/>
        <w:rPr>
          <w:rFonts w:ascii="Palatino Linotype" w:hAnsi="Palatino Linotype" w:cs="Arial"/>
          <w:sz w:val="24"/>
          <w:lang w:val="az-Latn-AZ"/>
        </w:rPr>
      </w:pPr>
    </w:p>
    <w:p w14:paraId="7BADB6B6" w14:textId="77777777" w:rsidR="001641F7" w:rsidRDefault="00123DEC">
      <w:pPr>
        <w:ind w:firstLine="539"/>
        <w:jc w:val="center"/>
        <w:rPr>
          <w:rFonts w:ascii="Palatino Linotype" w:hAnsi="Palatino Linotype" w:cs="Arial"/>
          <w:b/>
          <w:sz w:val="24"/>
          <w:lang w:val="az-Latn-AZ"/>
        </w:rPr>
      </w:pPr>
      <w:r>
        <w:rPr>
          <w:rFonts w:ascii="Palatino Linotype" w:hAnsi="Palatino Linotype" w:cs="Arial"/>
          <w:b/>
          <w:sz w:val="24"/>
          <w:lang w:val="az-Latn-AZ"/>
        </w:rPr>
        <w:t>2. DÖVLƏT PROQRAMININ ƏSAS MƏQSƏDİ</w:t>
      </w:r>
    </w:p>
    <w:p w14:paraId="52476AFD" w14:textId="77777777" w:rsidR="001641F7" w:rsidRDefault="001641F7">
      <w:pPr>
        <w:ind w:firstLine="539"/>
        <w:rPr>
          <w:rFonts w:ascii="Palatino Linotype" w:hAnsi="Palatino Linotype" w:cs="Arial"/>
          <w:sz w:val="24"/>
          <w:lang w:val="az-Latn-AZ"/>
        </w:rPr>
      </w:pPr>
    </w:p>
    <w:p w14:paraId="18E043F4" w14:textId="77777777" w:rsidR="001641F7" w:rsidRDefault="00123DEC">
      <w:pPr>
        <w:ind w:firstLine="539"/>
        <w:jc w:val="both"/>
        <w:rPr>
          <w:rFonts w:ascii="Palatino Linotype" w:hAnsi="Palatino Linotype" w:cs="Arial"/>
          <w:sz w:val="24"/>
          <w:lang w:val="az-Latn-AZ"/>
        </w:rPr>
      </w:pPr>
      <w:r>
        <w:rPr>
          <w:rFonts w:ascii="Palatino Linotype" w:hAnsi="Palatino Linotype" w:cs="Arial"/>
          <w:sz w:val="24"/>
          <w:lang w:val="az-Latn-AZ"/>
        </w:rPr>
        <w:t>Dövlət Proqramının əsas məqsədi Azərbaycan Respublikasında gənclər siyasətini daha da inkişaf etdirmək, gənclərin menecment sahəsində fəal iştirakına şərait yaratmaq, gənc mütəxəssislərin işlə təminatı və digər sosial-iqtisadi problemlərinin həllini təmin etməkdir.</w:t>
      </w:r>
    </w:p>
    <w:p w14:paraId="6E9BAB86" w14:textId="77777777" w:rsidR="001641F7" w:rsidRDefault="001641F7">
      <w:pPr>
        <w:ind w:firstLine="539"/>
        <w:rPr>
          <w:rFonts w:ascii="Palatino Linotype" w:hAnsi="Palatino Linotype" w:cs="Arial"/>
          <w:sz w:val="24"/>
          <w:lang w:val="az-Latn-AZ"/>
        </w:rPr>
      </w:pPr>
    </w:p>
    <w:p w14:paraId="6510233F" w14:textId="77777777" w:rsidR="001641F7" w:rsidRDefault="00123DEC">
      <w:pPr>
        <w:ind w:firstLine="539"/>
        <w:jc w:val="center"/>
        <w:rPr>
          <w:rFonts w:ascii="Palatino Linotype" w:hAnsi="Palatino Linotype" w:cs="Arial"/>
          <w:b/>
          <w:sz w:val="24"/>
          <w:lang w:val="az-Latn-AZ"/>
        </w:rPr>
      </w:pPr>
      <w:r>
        <w:rPr>
          <w:rFonts w:ascii="Palatino Linotype" w:hAnsi="Palatino Linotype" w:cs="Arial"/>
          <w:b/>
          <w:sz w:val="24"/>
          <w:lang w:val="az-Latn-AZ"/>
        </w:rPr>
        <w:t>3. DÖVLƏT PROQRAMININ ƏSAS VƏZİFƏLƏRİ</w:t>
      </w:r>
    </w:p>
    <w:p w14:paraId="3725138F" w14:textId="77777777" w:rsidR="001641F7" w:rsidRDefault="001641F7">
      <w:pPr>
        <w:ind w:firstLine="539"/>
        <w:jc w:val="center"/>
        <w:rPr>
          <w:rFonts w:ascii="Palatino Linotype" w:hAnsi="Palatino Linotype" w:cs="Arial"/>
          <w:sz w:val="24"/>
          <w:lang w:val="az-Latn-AZ"/>
        </w:rPr>
      </w:pPr>
    </w:p>
    <w:p w14:paraId="246C2F77" w14:textId="77777777" w:rsidR="001641F7" w:rsidRDefault="00123DEC">
      <w:pPr>
        <w:ind w:firstLine="539"/>
        <w:jc w:val="both"/>
        <w:rPr>
          <w:rFonts w:ascii="Palatino Linotype" w:hAnsi="Palatino Linotype" w:cs="Arial"/>
          <w:sz w:val="24"/>
          <w:lang w:val="az-Latn-AZ"/>
        </w:rPr>
      </w:pPr>
      <w:r>
        <w:rPr>
          <w:rFonts w:ascii="Palatino Linotype" w:hAnsi="Palatino Linotype" w:cs="Arial"/>
          <w:sz w:val="24"/>
          <w:lang w:val="az-Latn-AZ"/>
        </w:rPr>
        <w:t>Dövlət Proqramı aşağıdakı vəzifələrin yerinə yetirilməsini nəzərdə tutur:</w:t>
      </w:r>
    </w:p>
    <w:p w14:paraId="6565ABE4" w14:textId="77777777" w:rsidR="001641F7" w:rsidRDefault="00123DEC">
      <w:pPr>
        <w:ind w:firstLine="539"/>
        <w:jc w:val="both"/>
        <w:rPr>
          <w:rFonts w:ascii="Palatino Linotype" w:hAnsi="Palatino Linotype" w:cs="Arial"/>
          <w:sz w:val="24"/>
          <w:lang w:val="az-Latn-AZ"/>
        </w:rPr>
      </w:pPr>
      <w:r>
        <w:rPr>
          <w:rFonts w:ascii="Palatino Linotype" w:hAnsi="Palatino Linotype" w:cs="Arial"/>
          <w:sz w:val="24"/>
          <w:lang w:val="az-Latn-AZ"/>
        </w:rPr>
        <w:t>gənclərin hərtərəfli inkişafı üçün şəraitin yaradılması;</w:t>
      </w:r>
    </w:p>
    <w:p w14:paraId="0880247F" w14:textId="77777777" w:rsidR="001641F7" w:rsidRDefault="00123DEC">
      <w:pPr>
        <w:ind w:firstLine="539"/>
        <w:jc w:val="both"/>
        <w:rPr>
          <w:rFonts w:ascii="Palatino Linotype" w:hAnsi="Palatino Linotype" w:cs="Arial"/>
          <w:sz w:val="24"/>
          <w:lang w:val="az-Latn-AZ"/>
        </w:rPr>
      </w:pPr>
      <w:r>
        <w:rPr>
          <w:rFonts w:ascii="Palatino Linotype" w:hAnsi="Palatino Linotype" w:cs="Arial"/>
          <w:sz w:val="24"/>
          <w:lang w:val="az-Latn-AZ"/>
        </w:rPr>
        <w:t>gənclərin gələcəyin tələblərinə cavab verən təhsil almaları üçün bərabər imkanların təmin edilməsi;</w:t>
      </w:r>
    </w:p>
    <w:p w14:paraId="3704C75F" w14:textId="77777777" w:rsidR="001641F7" w:rsidRDefault="00123DEC">
      <w:pPr>
        <w:ind w:firstLine="539"/>
        <w:jc w:val="both"/>
        <w:rPr>
          <w:rFonts w:ascii="Palatino Linotype" w:hAnsi="Palatino Linotype" w:cs="Arial"/>
          <w:sz w:val="24"/>
          <w:lang w:val="az-Latn-AZ"/>
        </w:rPr>
      </w:pPr>
      <w:r>
        <w:rPr>
          <w:rFonts w:ascii="Palatino Linotype" w:hAnsi="Palatino Linotype" w:cs="Arial"/>
          <w:sz w:val="24"/>
          <w:lang w:val="az-Latn-AZ"/>
        </w:rPr>
        <w:t>gənclərin məşğulluğunun artırılması, mülkiyyət formasından asılı olmayaraq müəssisə və təşkilatlara işə düzəlmələri üçün əlverişli şəraitin yaradılması;</w:t>
      </w:r>
    </w:p>
    <w:p w14:paraId="4D6159EF" w14:textId="77777777" w:rsidR="001641F7" w:rsidRDefault="00123DEC">
      <w:pPr>
        <w:ind w:firstLine="539"/>
        <w:jc w:val="both"/>
        <w:rPr>
          <w:rFonts w:ascii="Palatino Linotype" w:hAnsi="Palatino Linotype" w:cs="Arial"/>
          <w:sz w:val="24"/>
          <w:lang w:val="az-Latn-AZ"/>
        </w:rPr>
      </w:pPr>
      <w:r>
        <w:rPr>
          <w:rFonts w:ascii="Palatino Linotype" w:hAnsi="Palatino Linotype" w:cs="Arial"/>
          <w:sz w:val="24"/>
          <w:lang w:val="az-Latn-AZ"/>
        </w:rPr>
        <w:t>əmək bazarının tələblərinə cavab verən rəqabətədavamlı gənc kadrların hazırlanması;</w:t>
      </w:r>
    </w:p>
    <w:p w14:paraId="2AC3F82C" w14:textId="77777777" w:rsidR="001641F7" w:rsidRDefault="00123DEC">
      <w:pPr>
        <w:ind w:firstLine="539"/>
        <w:jc w:val="both"/>
        <w:rPr>
          <w:rFonts w:ascii="Palatino Linotype" w:hAnsi="Palatino Linotype" w:cs="Arial"/>
          <w:sz w:val="24"/>
          <w:lang w:val="az-Latn-AZ"/>
        </w:rPr>
      </w:pPr>
      <w:r>
        <w:rPr>
          <w:rFonts w:ascii="Palatino Linotype" w:hAnsi="Palatino Linotype" w:cs="Arial"/>
          <w:sz w:val="24"/>
          <w:lang w:val="az-Latn-AZ"/>
        </w:rPr>
        <w:t>dövlət qulluğunda və idarəetmədə peşəkar və bilikli gənclərin sayının artırılması;</w:t>
      </w:r>
    </w:p>
    <w:p w14:paraId="3B147B5D" w14:textId="77777777" w:rsidR="001641F7" w:rsidRDefault="00123DEC">
      <w:pPr>
        <w:ind w:firstLine="539"/>
        <w:jc w:val="both"/>
        <w:rPr>
          <w:rFonts w:ascii="Palatino Linotype" w:hAnsi="Palatino Linotype" w:cs="Arial"/>
          <w:sz w:val="24"/>
          <w:lang w:val="az-Latn-AZ"/>
        </w:rPr>
      </w:pPr>
      <w:r>
        <w:rPr>
          <w:rFonts w:ascii="Palatino Linotype" w:hAnsi="Palatino Linotype" w:cs="Arial"/>
          <w:sz w:val="24"/>
          <w:lang w:val="az-Latn-AZ"/>
        </w:rPr>
        <w:t>gənc alim və tədqiqatçıların sosial təminatının gücləndirilməsi və məişət problemlərinin həll edilməsi;</w:t>
      </w:r>
    </w:p>
    <w:p w14:paraId="1BCD6E49" w14:textId="77777777" w:rsidR="001641F7" w:rsidRDefault="00123DEC">
      <w:pPr>
        <w:ind w:firstLine="539"/>
        <w:jc w:val="both"/>
        <w:rPr>
          <w:rFonts w:ascii="Palatino Linotype" w:hAnsi="Palatino Linotype" w:cs="Arial"/>
          <w:sz w:val="24"/>
          <w:lang w:val="az-Latn-AZ"/>
        </w:rPr>
      </w:pPr>
      <w:r>
        <w:rPr>
          <w:rFonts w:ascii="Palatino Linotype" w:hAnsi="Palatino Linotype" w:cs="Arial"/>
          <w:sz w:val="24"/>
          <w:lang w:val="az-Latn-AZ"/>
        </w:rPr>
        <w:t>gənclər arasında sahibkarlığın inkişaf etdirilməsi;</w:t>
      </w:r>
    </w:p>
    <w:p w14:paraId="330CB5A5" w14:textId="77777777" w:rsidR="001641F7" w:rsidRDefault="00123DEC">
      <w:pPr>
        <w:ind w:firstLine="539"/>
        <w:jc w:val="both"/>
        <w:rPr>
          <w:rFonts w:ascii="Palatino Linotype" w:hAnsi="Palatino Linotype" w:cs="Arial"/>
          <w:sz w:val="24"/>
          <w:lang w:val="az-Latn-AZ"/>
        </w:rPr>
      </w:pPr>
      <w:r>
        <w:rPr>
          <w:rFonts w:ascii="Palatino Linotype" w:hAnsi="Palatino Linotype" w:cs="Arial"/>
          <w:sz w:val="24"/>
          <w:lang w:val="az-Latn-AZ"/>
        </w:rPr>
        <w:t>gənc ailə institutunun möhkəmləndirilməsi;</w:t>
      </w:r>
    </w:p>
    <w:p w14:paraId="09A14D97" w14:textId="77777777" w:rsidR="001641F7" w:rsidRDefault="00123DEC">
      <w:pPr>
        <w:ind w:firstLine="539"/>
        <w:jc w:val="both"/>
        <w:rPr>
          <w:rFonts w:ascii="Palatino Linotype" w:hAnsi="Palatino Linotype" w:cs="Arial"/>
          <w:sz w:val="24"/>
          <w:lang w:val="az-Latn-AZ"/>
        </w:rPr>
      </w:pPr>
      <w:r>
        <w:rPr>
          <w:rFonts w:ascii="Palatino Linotype" w:hAnsi="Palatino Linotype" w:cs="Arial"/>
          <w:sz w:val="24"/>
          <w:lang w:val="az-Latn-AZ"/>
        </w:rPr>
        <w:t>gənclərin məlumatlılığının artırılması;</w:t>
      </w:r>
    </w:p>
    <w:p w14:paraId="0C2A5ABF" w14:textId="77777777" w:rsidR="001641F7" w:rsidRDefault="00123DEC">
      <w:pPr>
        <w:ind w:firstLine="539"/>
        <w:jc w:val="both"/>
        <w:rPr>
          <w:rFonts w:ascii="Palatino Linotype" w:hAnsi="Palatino Linotype" w:cs="Arial"/>
          <w:sz w:val="24"/>
          <w:lang w:val="az-Latn-AZ"/>
        </w:rPr>
      </w:pPr>
      <w:r>
        <w:rPr>
          <w:rFonts w:ascii="Palatino Linotype" w:hAnsi="Palatino Linotype" w:cs="Arial"/>
          <w:sz w:val="24"/>
          <w:lang w:val="az-Latn-AZ"/>
        </w:rPr>
        <w:t>gənclərin vacib ictimai təşəbbüslərinin dəstəklənməsi üçün təşkilati, maddi və məlumatlandırma mexanizmlərinin inkişaf etdirilməsi;</w:t>
      </w:r>
    </w:p>
    <w:p w14:paraId="4FE81067" w14:textId="77777777" w:rsidR="001641F7" w:rsidRDefault="00123DEC">
      <w:pPr>
        <w:ind w:firstLine="539"/>
        <w:jc w:val="both"/>
        <w:rPr>
          <w:rFonts w:ascii="Palatino Linotype" w:hAnsi="Palatino Linotype" w:cs="Arial"/>
          <w:sz w:val="24"/>
          <w:lang w:val="az-Latn-AZ"/>
        </w:rPr>
      </w:pPr>
      <w:r>
        <w:rPr>
          <w:rFonts w:ascii="Palatino Linotype" w:hAnsi="Palatino Linotype" w:cs="Arial"/>
          <w:sz w:val="24"/>
          <w:lang w:val="az-Latn-AZ"/>
        </w:rPr>
        <w:t>gənclərdə müasir düşüncə tərzinin formalaşdırılması, onların idarəetmə və tədqiqat yönlü fəaliyyətə cəlb edilməsi;</w:t>
      </w:r>
    </w:p>
    <w:p w14:paraId="14CA100B" w14:textId="77777777" w:rsidR="001641F7" w:rsidRDefault="00123DEC">
      <w:pPr>
        <w:ind w:firstLine="539"/>
        <w:jc w:val="both"/>
        <w:rPr>
          <w:rFonts w:ascii="Palatino Linotype" w:hAnsi="Palatino Linotype" w:cs="Arial"/>
          <w:sz w:val="24"/>
          <w:lang w:val="az-Latn-AZ"/>
        </w:rPr>
      </w:pPr>
      <w:r>
        <w:rPr>
          <w:rFonts w:ascii="Palatino Linotype" w:hAnsi="Palatino Linotype" w:cs="Arial"/>
          <w:sz w:val="24"/>
          <w:lang w:val="az-Latn-AZ"/>
        </w:rPr>
        <w:t>gənclərin regionların sosial-iqtisadi və mədəni inkişafından bəhrələnməsi üçün tədbirlərin həyata keçirilməsi;</w:t>
      </w:r>
    </w:p>
    <w:p w14:paraId="26D63A8F" w14:textId="77777777" w:rsidR="001641F7" w:rsidRDefault="00123DEC">
      <w:pPr>
        <w:ind w:firstLine="539"/>
        <w:jc w:val="both"/>
        <w:rPr>
          <w:rFonts w:ascii="Palatino Linotype" w:hAnsi="Palatino Linotype" w:cs="Arial"/>
          <w:sz w:val="24"/>
          <w:lang w:val="az-Latn-AZ"/>
        </w:rPr>
      </w:pPr>
      <w:r>
        <w:rPr>
          <w:rFonts w:ascii="Palatino Linotype" w:hAnsi="Palatino Linotype" w:cs="Arial"/>
          <w:sz w:val="24"/>
          <w:lang w:val="az-Latn-AZ"/>
        </w:rPr>
        <w:t>gənclərin özünüidarə və iqtisadi baxımdan təminetmə bacarıqlarının inkişaf etdirilməsi;</w:t>
      </w:r>
    </w:p>
    <w:p w14:paraId="03913B26" w14:textId="77777777" w:rsidR="001641F7" w:rsidRDefault="00123DEC">
      <w:pPr>
        <w:ind w:firstLine="539"/>
        <w:jc w:val="both"/>
        <w:rPr>
          <w:rFonts w:ascii="Palatino Linotype" w:hAnsi="Palatino Linotype" w:cs="Arial"/>
          <w:sz w:val="24"/>
          <w:lang w:val="az-Latn-AZ"/>
        </w:rPr>
      </w:pPr>
      <w:r>
        <w:rPr>
          <w:rFonts w:ascii="Palatino Linotype" w:hAnsi="Palatino Linotype" w:cs="Arial"/>
          <w:sz w:val="24"/>
          <w:lang w:val="az-Latn-AZ"/>
        </w:rPr>
        <w:t>gənclərin, o cümlədən gənc əlillərin sosial müdafiəsinin gücləndirilməsi;</w:t>
      </w:r>
    </w:p>
    <w:p w14:paraId="7596C0F2" w14:textId="77777777" w:rsidR="001641F7" w:rsidRDefault="00123DEC">
      <w:pPr>
        <w:ind w:firstLine="539"/>
        <w:jc w:val="both"/>
        <w:rPr>
          <w:rFonts w:ascii="Palatino Linotype" w:hAnsi="Palatino Linotype" w:cs="Arial"/>
          <w:sz w:val="24"/>
          <w:lang w:val="az-Latn-AZ"/>
        </w:rPr>
      </w:pPr>
      <w:r>
        <w:rPr>
          <w:rFonts w:ascii="Palatino Linotype" w:hAnsi="Palatino Linotype" w:cs="Arial"/>
          <w:sz w:val="24"/>
          <w:lang w:val="az-Latn-AZ"/>
        </w:rPr>
        <w:t>gənclər arasında zərərli vərdişlərin yayılmasına qarşı yönəlmiş fəaliyyətlərin dəstəklənməsi və inkişaf etdirilməsi;</w:t>
      </w:r>
    </w:p>
    <w:p w14:paraId="33750132" w14:textId="77777777" w:rsidR="001641F7" w:rsidRDefault="00123DEC">
      <w:pPr>
        <w:ind w:firstLine="539"/>
        <w:jc w:val="both"/>
        <w:rPr>
          <w:rFonts w:ascii="Palatino Linotype" w:hAnsi="Palatino Linotype" w:cs="Arial"/>
          <w:sz w:val="24"/>
          <w:lang w:val="az-Latn-AZ"/>
        </w:rPr>
      </w:pPr>
      <w:r>
        <w:rPr>
          <w:rFonts w:ascii="Palatino Linotype" w:hAnsi="Palatino Linotype" w:cs="Arial"/>
          <w:sz w:val="24"/>
          <w:lang w:val="az-Latn-AZ"/>
        </w:rPr>
        <w:t>gənclərin inkişafında yerli icra strukturlarının və bələdiyyələrin iştirakının artırılması, yerlərdə gənclərə diqqətin gücləndirilməsi;</w:t>
      </w:r>
    </w:p>
    <w:p w14:paraId="2ABBA99E" w14:textId="77777777" w:rsidR="001641F7" w:rsidRDefault="00123DEC">
      <w:pPr>
        <w:ind w:firstLine="539"/>
        <w:jc w:val="both"/>
        <w:rPr>
          <w:rFonts w:ascii="Palatino Linotype" w:hAnsi="Palatino Linotype" w:cs="Arial"/>
          <w:sz w:val="24"/>
          <w:lang w:val="az-Latn-AZ"/>
        </w:rPr>
      </w:pPr>
      <w:r>
        <w:rPr>
          <w:rFonts w:ascii="Palatino Linotype" w:hAnsi="Palatino Linotype" w:cs="Arial"/>
          <w:sz w:val="24"/>
          <w:lang w:val="az-Latn-AZ"/>
        </w:rPr>
        <w:t>gənclərlə işləyən mütəxəssislərin əlavə təhsilinin təmin edilməsi;</w:t>
      </w:r>
    </w:p>
    <w:p w14:paraId="7C66CCB0" w14:textId="77777777" w:rsidR="001641F7" w:rsidRDefault="00123DEC">
      <w:pPr>
        <w:ind w:firstLine="539"/>
        <w:jc w:val="both"/>
        <w:rPr>
          <w:rFonts w:ascii="Palatino Linotype" w:hAnsi="Palatino Linotype" w:cs="Arial"/>
          <w:sz w:val="24"/>
          <w:lang w:val="az-Latn-AZ"/>
        </w:rPr>
      </w:pPr>
      <w:r>
        <w:rPr>
          <w:rFonts w:ascii="Palatino Linotype" w:hAnsi="Palatino Linotype" w:cs="Arial"/>
          <w:sz w:val="24"/>
          <w:lang w:val="az-Latn-AZ"/>
        </w:rPr>
        <w:t>gənclərin və gənclər təşkilatlarının ictimai həyatda təşəbbüskarlığının və iştirakının stimullaşdırılması;</w:t>
      </w:r>
    </w:p>
    <w:p w14:paraId="0EC78848" w14:textId="77777777" w:rsidR="001641F7" w:rsidRDefault="00123DEC">
      <w:pPr>
        <w:ind w:firstLine="539"/>
        <w:jc w:val="both"/>
        <w:rPr>
          <w:rFonts w:ascii="Palatino Linotype" w:hAnsi="Palatino Linotype" w:cs="Arial"/>
          <w:sz w:val="24"/>
          <w:lang w:val="az-Latn-AZ"/>
        </w:rPr>
      </w:pPr>
      <w:r>
        <w:rPr>
          <w:rFonts w:ascii="Palatino Linotype" w:hAnsi="Palatino Linotype" w:cs="Arial"/>
          <w:sz w:val="24"/>
          <w:lang w:val="az-Latn-AZ"/>
        </w:rPr>
        <w:lastRenderedPageBreak/>
        <w:t>gənclərin beynəlxalq mübadilə və mədəniyyətlərarası dialoqda iştirakının dəstəklənməsi;</w:t>
      </w:r>
    </w:p>
    <w:p w14:paraId="17C3EDE0" w14:textId="77777777" w:rsidR="001641F7" w:rsidRDefault="00123DEC">
      <w:pPr>
        <w:ind w:firstLine="539"/>
        <w:jc w:val="both"/>
        <w:rPr>
          <w:rFonts w:ascii="Palatino Linotype" w:hAnsi="Palatino Linotype" w:cs="Arial"/>
          <w:sz w:val="24"/>
          <w:lang w:val="az-Latn-AZ"/>
        </w:rPr>
      </w:pPr>
      <w:r>
        <w:rPr>
          <w:rFonts w:ascii="Palatino Linotype" w:hAnsi="Palatino Linotype" w:cs="Arial"/>
          <w:sz w:val="24"/>
          <w:lang w:val="az-Latn-AZ"/>
        </w:rPr>
        <w:t>gənclərin inkişafına yönəlmiş infrastrukturun yaradılması.</w:t>
      </w:r>
    </w:p>
    <w:p w14:paraId="52897B4C" w14:textId="77777777" w:rsidR="001641F7" w:rsidRDefault="001641F7">
      <w:pPr>
        <w:ind w:firstLine="539"/>
        <w:rPr>
          <w:rFonts w:ascii="Palatino Linotype" w:hAnsi="Palatino Linotype" w:cs="Arial"/>
          <w:sz w:val="24"/>
          <w:lang w:val="az-Latn-AZ"/>
        </w:rPr>
      </w:pPr>
    </w:p>
    <w:p w14:paraId="7F4BF30A" w14:textId="77777777" w:rsidR="001641F7" w:rsidRDefault="00123DEC">
      <w:pPr>
        <w:ind w:firstLine="539"/>
        <w:jc w:val="center"/>
        <w:rPr>
          <w:rFonts w:ascii="Palatino Linotype" w:hAnsi="Palatino Linotype" w:cs="Arial"/>
          <w:b/>
          <w:sz w:val="24"/>
          <w:lang w:val="az-Latn-AZ"/>
        </w:rPr>
      </w:pPr>
      <w:r>
        <w:rPr>
          <w:rFonts w:ascii="Palatino Linotype" w:hAnsi="Palatino Linotype" w:cs="Arial"/>
          <w:b/>
          <w:sz w:val="24"/>
          <w:lang w:val="az-Latn-AZ"/>
        </w:rPr>
        <w:t>4. DÖVLƏT PROQRAMI ÜZRƏ HƏYATA KEÇİRİLƏCƏK TƏDBİRLƏRİN ƏLAQƏLƏNDİRİLMƏSİ</w:t>
      </w:r>
    </w:p>
    <w:p w14:paraId="1FB7BE12" w14:textId="77777777" w:rsidR="001641F7" w:rsidRDefault="001641F7">
      <w:pPr>
        <w:ind w:firstLine="539"/>
        <w:rPr>
          <w:rFonts w:ascii="Palatino Linotype" w:hAnsi="Palatino Linotype" w:cs="Arial"/>
          <w:sz w:val="24"/>
          <w:lang w:val="az-Latn-AZ"/>
        </w:rPr>
      </w:pPr>
    </w:p>
    <w:p w14:paraId="670380B1" w14:textId="77777777" w:rsidR="001641F7" w:rsidRDefault="00123DEC">
      <w:pPr>
        <w:ind w:firstLine="539"/>
        <w:jc w:val="both"/>
        <w:rPr>
          <w:rFonts w:ascii="Palatino Linotype" w:hAnsi="Palatino Linotype" w:cs="Arial"/>
          <w:sz w:val="24"/>
          <w:lang w:val="az-Latn-AZ"/>
        </w:rPr>
      </w:pPr>
      <w:r>
        <w:rPr>
          <w:rFonts w:ascii="Palatino Linotype" w:hAnsi="Palatino Linotype" w:cs="Arial"/>
          <w:sz w:val="24"/>
          <w:lang w:val="az-Latn-AZ"/>
        </w:rPr>
        <w:t>Dövlət Proqramı üzrə həyata keçiriləcək tədbirlərin icrasını Azərbaycan Respublikasının Gənclər və İdman Nazirliyi əlaqələndirir. Həmin məqsədlə Azərbaycan Respublikasının Gənclər və İdman Nazirliyi tərəfindən aidiyyəti dövlət orqanlarının və ictimai təşkilatların nümayəndələri cəlb edilməklə Dövlət Proqramının icrası üzrə Əlaqələndirmə Şurası yaradılır.</w:t>
      </w:r>
    </w:p>
    <w:p w14:paraId="0C6D036F" w14:textId="77777777" w:rsidR="001641F7" w:rsidRDefault="00123DEC">
      <w:pPr>
        <w:ind w:firstLine="539"/>
        <w:jc w:val="both"/>
        <w:rPr>
          <w:rFonts w:ascii="Palatino Linotype" w:hAnsi="Palatino Linotype" w:cs="Arial"/>
          <w:sz w:val="24"/>
          <w:lang w:val="az-Latn-AZ"/>
        </w:rPr>
      </w:pPr>
      <w:r>
        <w:rPr>
          <w:rFonts w:ascii="Palatino Linotype" w:hAnsi="Palatino Linotype" w:cs="Arial"/>
          <w:sz w:val="24"/>
          <w:lang w:val="az-Latn-AZ"/>
        </w:rPr>
        <w:t>Azərbaycan Respublikasının Gənclər və İdman Nazirliyi Dövlət Proqramının həyata keçirilməsinə aidiyyəti beynəlxalq və qeyri-hökumət təşkilatlarının, elmi tədqiqat müəssisələrinin və yaradıcılıq ittifaqlarının cəlb olunmasını təmin edir.</w:t>
      </w:r>
    </w:p>
    <w:p w14:paraId="4D2979D6" w14:textId="77777777" w:rsidR="001641F7" w:rsidRDefault="001641F7">
      <w:pPr>
        <w:ind w:firstLine="539"/>
        <w:rPr>
          <w:rFonts w:ascii="Palatino Linotype" w:hAnsi="Palatino Linotype" w:cs="Arial"/>
          <w:sz w:val="24"/>
          <w:lang w:val="az-Latn-AZ"/>
        </w:rPr>
      </w:pPr>
    </w:p>
    <w:p w14:paraId="4B33EFA4" w14:textId="77777777" w:rsidR="001641F7" w:rsidRDefault="00123DEC">
      <w:pPr>
        <w:ind w:firstLine="539"/>
        <w:jc w:val="center"/>
        <w:rPr>
          <w:rFonts w:ascii="Palatino Linotype" w:hAnsi="Palatino Linotype" w:cs="Arial"/>
          <w:b/>
          <w:sz w:val="24"/>
          <w:lang w:val="az-Latn-AZ"/>
        </w:rPr>
      </w:pPr>
      <w:r>
        <w:rPr>
          <w:rFonts w:ascii="Palatino Linotype" w:hAnsi="Palatino Linotype" w:cs="Arial"/>
          <w:b/>
          <w:sz w:val="24"/>
          <w:lang w:val="az-Latn-AZ"/>
        </w:rPr>
        <w:t>5. DÖVLƏT PROQRAMININ HƏYATA KEÇİRİLMƏSİNİN MALİYYƏ MƏNBƏLƏRİ</w:t>
      </w:r>
    </w:p>
    <w:p w14:paraId="227D4BCF" w14:textId="77777777" w:rsidR="001641F7" w:rsidRDefault="001641F7">
      <w:pPr>
        <w:ind w:firstLine="539"/>
        <w:rPr>
          <w:rFonts w:ascii="Palatino Linotype" w:hAnsi="Palatino Linotype" w:cs="Arial"/>
          <w:sz w:val="24"/>
          <w:lang w:val="az-Latn-AZ"/>
        </w:rPr>
      </w:pPr>
    </w:p>
    <w:p w14:paraId="3BD206E3" w14:textId="77777777" w:rsidR="001641F7" w:rsidRDefault="00123DEC">
      <w:pPr>
        <w:ind w:firstLine="539"/>
        <w:jc w:val="both"/>
        <w:rPr>
          <w:rFonts w:ascii="Palatino Linotype" w:hAnsi="Palatino Linotype" w:cs="Arial"/>
          <w:sz w:val="24"/>
          <w:lang w:val="az-Latn-AZ"/>
        </w:rPr>
      </w:pPr>
      <w:r>
        <w:rPr>
          <w:rFonts w:ascii="Palatino Linotype" w:hAnsi="Palatino Linotype" w:cs="Arial"/>
          <w:sz w:val="24"/>
          <w:lang w:val="az-Latn-AZ"/>
        </w:rPr>
        <w:t>Dövlət Proqramının həyata keçirilməsi üçün əsas maliyyə mənbəyi dövlət büdcəsidir. Dövlət Proqramının həyata keçirilməsinə büdcədənkənar dövlət fondlarının vəsaitləri, büdcədənkənar vəsaitlər, kreditlər, qrantlar və Azərbaycan Respublikasının qanunvericiliyinə zidd olmayan digər mənbələr cəlb edilə bilər.</w:t>
      </w:r>
    </w:p>
    <w:p w14:paraId="035EFF45" w14:textId="77777777" w:rsidR="001641F7" w:rsidRDefault="001641F7">
      <w:pPr>
        <w:ind w:firstLine="539"/>
        <w:jc w:val="both"/>
        <w:rPr>
          <w:rFonts w:ascii="Palatino Linotype" w:hAnsi="Palatino Linotype" w:cs="Arial"/>
          <w:sz w:val="24"/>
          <w:lang w:val="az-Latn-AZ"/>
        </w:rPr>
      </w:pPr>
    </w:p>
    <w:p w14:paraId="6E73B482" w14:textId="77777777" w:rsidR="001641F7" w:rsidRDefault="00123DEC">
      <w:pPr>
        <w:jc w:val="center"/>
        <w:rPr>
          <w:rFonts w:ascii="Palatino Linotype" w:hAnsi="Palatino Linotype" w:cs="Arial"/>
          <w:b/>
          <w:sz w:val="24"/>
          <w:lang w:val="az-Latn-AZ"/>
        </w:rPr>
      </w:pPr>
      <w:r>
        <w:rPr>
          <w:rFonts w:ascii="Palatino Linotype" w:hAnsi="Palatino Linotype" w:cs="Arial"/>
          <w:b/>
          <w:sz w:val="24"/>
          <w:lang w:val="az-Latn-AZ"/>
        </w:rPr>
        <w:t>6. DÖVLƏT PROQRAMININ HƏYATA KEÇİRİLMƏSİ ÜZRƏ TƏDBİRLƏR PLANI</w:t>
      </w:r>
      <w:r w:rsidR="00B75C77" w:rsidRPr="00B75C77">
        <w:rPr>
          <w:rStyle w:val="EndnoteReference"/>
          <w:rFonts w:ascii="Palatino Linotype" w:hAnsi="Palatino Linotype" w:cs="Arial"/>
          <w:b/>
          <w:color w:val="0000FF"/>
          <w:sz w:val="20"/>
          <w:szCs w:val="20"/>
          <w:lang w:val="az-Latn-AZ"/>
        </w:rPr>
        <w:endnoteReference w:id="1"/>
      </w:r>
    </w:p>
    <w:p w14:paraId="67E0D323" w14:textId="77777777" w:rsidR="001641F7" w:rsidRDefault="001641F7">
      <w:pPr>
        <w:jc w:val="center"/>
        <w:rPr>
          <w:rFonts w:ascii="Palatino Linotype" w:hAnsi="Palatino Linotype" w:cs="Arial"/>
          <w:sz w:val="24"/>
          <w:lang w:val="az-Latn-A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2542"/>
        <w:gridCol w:w="2548"/>
        <w:gridCol w:w="1332"/>
        <w:gridCol w:w="2056"/>
      </w:tblGrid>
      <w:tr w:rsidR="001641F7" w:rsidRPr="003C0B9C" w14:paraId="2D2C9163" w14:textId="77777777" w:rsidTr="00682C06">
        <w:trPr>
          <w:jc w:val="center"/>
        </w:trPr>
        <w:tc>
          <w:tcPr>
            <w:tcW w:w="9670" w:type="dxa"/>
            <w:gridSpan w:val="5"/>
            <w:tcBorders>
              <w:top w:val="nil"/>
              <w:left w:val="nil"/>
              <w:bottom w:val="single" w:sz="4" w:space="0" w:color="auto"/>
              <w:right w:val="nil"/>
            </w:tcBorders>
            <w:shd w:val="clear" w:color="auto" w:fill="auto"/>
          </w:tcPr>
          <w:p w14:paraId="3710E5EB" w14:textId="77777777" w:rsidR="001641F7" w:rsidRPr="00682C06" w:rsidRDefault="00123DEC" w:rsidP="00682C06">
            <w:pPr>
              <w:spacing w:after="120"/>
              <w:jc w:val="center"/>
              <w:rPr>
                <w:rFonts w:ascii="Palatino Linotype" w:hAnsi="Palatino Linotype" w:cs="Arial"/>
                <w:b/>
                <w:bCs/>
                <w:sz w:val="24"/>
                <w:lang w:val="az-Latn-AZ"/>
              </w:rPr>
            </w:pPr>
            <w:r w:rsidRPr="00682C06">
              <w:rPr>
                <w:rFonts w:ascii="Palatino Linotype" w:hAnsi="Palatino Linotype" w:cs="Arial"/>
                <w:b/>
                <w:bCs/>
                <w:sz w:val="24"/>
                <w:lang w:val="az-Latn-AZ"/>
              </w:rPr>
              <w:t>6.1. Gənclərlə iş sahəsində normativ hüquqi bazanın təkmilləşdirilməsi və infrastrukturun inkişafı</w:t>
            </w:r>
          </w:p>
          <w:p w14:paraId="1E513A0C" w14:textId="77777777" w:rsidR="001641F7" w:rsidRPr="00682C06" w:rsidRDefault="001641F7" w:rsidP="00682C06">
            <w:pPr>
              <w:spacing w:after="120"/>
              <w:jc w:val="center"/>
              <w:rPr>
                <w:rFonts w:ascii="Palatino Linotype" w:hAnsi="Palatino Linotype" w:cs="Arial"/>
                <w:b/>
                <w:bCs/>
                <w:sz w:val="24"/>
                <w:lang w:val="az-Latn-AZ"/>
              </w:rPr>
            </w:pPr>
          </w:p>
        </w:tc>
      </w:tr>
      <w:tr w:rsidR="00682C06" w14:paraId="3E3B206C"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21D25131"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b/>
                <w:bCs/>
                <w:sz w:val="24"/>
                <w:lang w:val="az-Latn-AZ"/>
              </w:rPr>
              <w:t>Sıra</w:t>
            </w:r>
          </w:p>
          <w:p w14:paraId="1C81908E"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b/>
                <w:bCs/>
                <w:sz w:val="24"/>
                <w:lang w:val="az-Latn-AZ"/>
              </w:rPr>
              <w:t>№-si</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tcPr>
          <w:p w14:paraId="31936390"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b/>
                <w:bCs/>
                <w:sz w:val="24"/>
                <w:lang w:val="az-Latn-AZ"/>
              </w:rPr>
              <w:t>Tədbirin adı</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tcPr>
          <w:p w14:paraId="7E5F6C31"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b/>
                <w:bCs/>
                <w:sz w:val="24"/>
                <w:lang w:val="az-Latn-AZ"/>
              </w:rPr>
              <w:t>Məqsəd</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2DC68EAF"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b/>
                <w:bCs/>
                <w:sz w:val="24"/>
                <w:lang w:val="az-Latn-AZ"/>
              </w:rPr>
              <w:t>İcra müddəti</w:t>
            </w:r>
          </w:p>
        </w:tc>
        <w:tc>
          <w:tcPr>
            <w:tcW w:w="2285" w:type="dxa"/>
            <w:tcBorders>
              <w:top w:val="single" w:sz="4" w:space="0" w:color="auto"/>
              <w:left w:val="single" w:sz="4" w:space="0" w:color="auto"/>
              <w:bottom w:val="single" w:sz="4" w:space="0" w:color="auto"/>
              <w:right w:val="single" w:sz="4" w:space="0" w:color="auto"/>
            </w:tcBorders>
            <w:shd w:val="clear" w:color="auto" w:fill="auto"/>
            <w:vAlign w:val="center"/>
          </w:tcPr>
          <w:p w14:paraId="355CA538"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b/>
                <w:bCs/>
                <w:sz w:val="24"/>
                <w:lang w:val="az-Latn-AZ"/>
              </w:rPr>
              <w:t>İcraçılar</w:t>
            </w:r>
          </w:p>
        </w:tc>
      </w:tr>
      <w:tr w:rsidR="00682C06" w14:paraId="1663F569"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7D57A938" w14:textId="77777777" w:rsidR="001641F7" w:rsidRPr="00682C06" w:rsidRDefault="00123DEC" w:rsidP="00682C06">
            <w:pPr>
              <w:jc w:val="center"/>
              <w:rPr>
                <w:rFonts w:ascii="Palatino Linotype" w:hAnsi="Palatino Linotype" w:cs="Arial"/>
                <w:b/>
                <w:sz w:val="24"/>
                <w:lang w:val="az-Latn-AZ"/>
              </w:rPr>
            </w:pPr>
            <w:r w:rsidRPr="00682C06">
              <w:rPr>
                <w:rFonts w:ascii="Palatino Linotype" w:hAnsi="Palatino Linotype" w:cs="Arial"/>
                <w:b/>
                <w:sz w:val="24"/>
                <w:lang w:val="az-Latn-AZ"/>
              </w:rPr>
              <w:t>1</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2703CF51" w14:textId="77777777" w:rsidR="001641F7" w:rsidRPr="00682C06" w:rsidRDefault="00123DEC" w:rsidP="00682C06">
            <w:pPr>
              <w:jc w:val="center"/>
              <w:rPr>
                <w:rFonts w:ascii="Palatino Linotype" w:hAnsi="Palatino Linotype" w:cs="Arial"/>
                <w:b/>
                <w:sz w:val="24"/>
                <w:lang w:val="az-Latn-AZ"/>
              </w:rPr>
            </w:pPr>
            <w:r w:rsidRPr="00682C06">
              <w:rPr>
                <w:rFonts w:ascii="Palatino Linotype" w:hAnsi="Palatino Linotype" w:cs="Arial"/>
                <w:b/>
                <w:sz w:val="24"/>
                <w:lang w:val="az-Latn-AZ"/>
              </w:rPr>
              <w:t>2</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58352792" w14:textId="77777777" w:rsidR="001641F7" w:rsidRPr="00682C06" w:rsidRDefault="00123DEC" w:rsidP="00682C06">
            <w:pPr>
              <w:jc w:val="center"/>
              <w:rPr>
                <w:rFonts w:ascii="Palatino Linotype" w:hAnsi="Palatino Linotype" w:cs="Arial"/>
                <w:b/>
                <w:sz w:val="24"/>
                <w:lang w:val="az-Latn-AZ"/>
              </w:rPr>
            </w:pPr>
            <w:r w:rsidRPr="00682C06">
              <w:rPr>
                <w:rFonts w:ascii="Palatino Linotype" w:hAnsi="Palatino Linotype" w:cs="Arial"/>
                <w:b/>
                <w:sz w:val="24"/>
                <w:lang w:val="az-Latn-AZ"/>
              </w:rPr>
              <w:t>3</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0A3C0161" w14:textId="77777777" w:rsidR="001641F7" w:rsidRPr="00682C06" w:rsidRDefault="00123DEC" w:rsidP="00682C06">
            <w:pPr>
              <w:jc w:val="center"/>
              <w:rPr>
                <w:rFonts w:ascii="Palatino Linotype" w:hAnsi="Palatino Linotype" w:cs="Arial"/>
                <w:b/>
                <w:sz w:val="24"/>
                <w:lang w:val="az-Latn-AZ"/>
              </w:rPr>
            </w:pPr>
            <w:r w:rsidRPr="00682C06">
              <w:rPr>
                <w:rFonts w:ascii="Palatino Linotype" w:hAnsi="Palatino Linotype" w:cs="Arial"/>
                <w:b/>
                <w:sz w:val="24"/>
                <w:lang w:val="az-Latn-AZ"/>
              </w:rPr>
              <w:t>4</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3B0DAAF3" w14:textId="77777777" w:rsidR="001641F7" w:rsidRPr="00682C06" w:rsidRDefault="00123DEC" w:rsidP="00682C06">
            <w:pPr>
              <w:jc w:val="center"/>
              <w:rPr>
                <w:rFonts w:ascii="Palatino Linotype" w:hAnsi="Palatino Linotype" w:cs="Arial"/>
                <w:b/>
                <w:sz w:val="24"/>
                <w:lang w:val="az-Latn-AZ"/>
              </w:rPr>
            </w:pPr>
            <w:r w:rsidRPr="00682C06">
              <w:rPr>
                <w:rFonts w:ascii="Palatino Linotype" w:hAnsi="Palatino Linotype" w:cs="Arial"/>
                <w:b/>
                <w:sz w:val="24"/>
                <w:lang w:val="az-Latn-AZ"/>
              </w:rPr>
              <w:t>5</w:t>
            </w:r>
          </w:p>
        </w:tc>
      </w:tr>
      <w:tr w:rsidR="00682C06" w:rsidRPr="003C0B9C" w14:paraId="7F129EBB"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13CA7B6A"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6.1.1.</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59ED42CF"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Normativ hüquqi aktların gənclərlə bağlı müddəalarının təhlili və onların təkmilləşdirilməsinə dair təkliflərin hazırlanması</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7E28ECF7"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Gənclərlə bağlı hüquqi tənzimlənmənin təkmilləşdirilməsi </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0317C3E8"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2011-2015</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41C35EA4"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Nazirlər Kabineti, Gənclər və İdman Nazirliyi, aidiyyəti dövlət orqanları</w:t>
            </w:r>
          </w:p>
        </w:tc>
      </w:tr>
      <w:tr w:rsidR="00682C06" w:rsidRPr="003C0B9C" w14:paraId="4F6DC513"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08606505"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6.1.2.</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751038AB"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Gənclər üçün Prezident Mükafatının təsis olunması ilə bağlı </w:t>
            </w:r>
            <w:r w:rsidRPr="00682C06">
              <w:rPr>
                <w:rFonts w:ascii="Palatino Linotype" w:hAnsi="Palatino Linotype" w:cs="Arial"/>
                <w:sz w:val="24"/>
                <w:lang w:val="az-Latn-AZ"/>
              </w:rPr>
              <w:lastRenderedPageBreak/>
              <w:t xml:space="preserve">təkliflərin təqdim edilməsi </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0A5AFFBF"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lastRenderedPageBreak/>
              <w:t xml:space="preserve">Elm, təhsil, mədəniyyət və digər sahələrdə fərqlənən istedadlı gənclərin </w:t>
            </w:r>
            <w:r w:rsidRPr="00682C06">
              <w:rPr>
                <w:rFonts w:ascii="Palatino Linotype" w:hAnsi="Palatino Linotype" w:cs="Arial"/>
                <w:sz w:val="24"/>
                <w:lang w:val="az-Latn-AZ"/>
              </w:rPr>
              <w:lastRenderedPageBreak/>
              <w:t>stimullaşdırılması</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6011ED2B"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lastRenderedPageBreak/>
              <w:t>2011-2012</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2AC47FF6"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Nazirlər Kabineti, Gənclər və İdman Nazirliyi, Təhsil Nazirliyi, </w:t>
            </w:r>
            <w:r w:rsidRPr="00682C06">
              <w:rPr>
                <w:rFonts w:ascii="Palatino Linotype" w:hAnsi="Palatino Linotype" w:cs="Arial"/>
                <w:sz w:val="24"/>
                <w:lang w:val="az-Latn-AZ"/>
              </w:rPr>
              <w:lastRenderedPageBreak/>
              <w:t>Mədəniyyət və Turizm Nazirliyi, Azərbaycan Milli Elmlər Akademiyası</w:t>
            </w:r>
          </w:p>
        </w:tc>
      </w:tr>
      <w:tr w:rsidR="00682C06" w:rsidRPr="003C0B9C" w14:paraId="3385BBDE"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412E5965"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lastRenderedPageBreak/>
              <w:t>6.1.3.</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2A285C52"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Bakı şəhərində Azərbaycan Gənclər Mərkəzinin yaradılması</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696A8D74"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Gənclərin asudə vaxtının səmərəli təşkilinin təmin edilməsi, gənclər və onların təşkilatları üçün müvafiq xidmətlərin göstərilməsi, müxtəlif tədbirlərin keçirilməsi</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37C188E9"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2011-2013</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16AE3075"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 və İdman Nazirliyi, Bakı Şəhər İcra Hakimiyyəti</w:t>
            </w:r>
          </w:p>
        </w:tc>
      </w:tr>
      <w:tr w:rsidR="00682C06" w:rsidRPr="003C0B9C" w14:paraId="1A32E4A8"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2C84F271"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6.1.4.</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035594C6"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 Fondunun yaradılması</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05391A7E"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 siyasəti ilə bağlı elm, təhsil, mədəniyyət və digər sosial sahələrə yönəlmiş fəaliyyətlərin stimullaşdırılması, bu sahədə maddi-texniki bazanın gücləndirilməsi</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7ABA0DD7"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2011-2012</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4EB1E88A"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Nazirlər Kabineti, Gənclər və İdman Nazirliyi, Maliyyə Nazirliyi, Əmlak Məsələləri Dövlət Komitəsi</w:t>
            </w:r>
          </w:p>
        </w:tc>
      </w:tr>
      <w:tr w:rsidR="00682C06" w:rsidRPr="003C0B9C" w14:paraId="2E7FD258"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2D7AB170"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6.1.5.</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56F5D633"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Gəncə, Mingəçevir, Naxçıvan, Sumqayıt, Şəki, Şirvan, Bərdə, Qazax, Quba və Şamaxıda “Gənclər evi”nin yaradılması</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30274B6E"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Gənclərə məlumat, məsləhət, təlim, peşə seçimi və digər istiqamətlərdə göstərilən xidmətlərin genişləndirilməsi, onların asudə vaxtlarının təşkili və ahəngdar inkişafına şərait yaradılması</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6E8579D3"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2011-2015</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119F7CB4"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Gənclər və İdman Nazirliyi, yerli icra hakimiyyətləri </w:t>
            </w:r>
          </w:p>
        </w:tc>
      </w:tr>
      <w:tr w:rsidR="00682C06" w:rsidRPr="003C0B9C" w14:paraId="6AB1FAA4"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78B54259"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6.1.6.</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5CBF3C01"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Müvafiq ixtisaslar üzrə hazırlıq aparan ali təhsil müəssisələrində gənclər üçün biznes, informasiya texnologiyaları inkubatorlarının yaradılması</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2F6DCCF4"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Gənclərin innovativ potensialı və təşəbbüskarlığının dəstəklənməsi, onların ölkə iqtisadiyyatında daha səmərəli iştirakının təmin edilməsi</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225C7745"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2012-2013</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5058689C"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Nazirlər Kabineti, İqtisadi İnkişaf Nazirliyi, Gənclər və İdman Nazirliyi, Rabitə və İnformasiya Texnologiyaları Nazirliyi, Əmək və Əhalinin Sosial Müdafiəsi </w:t>
            </w:r>
            <w:r w:rsidRPr="00682C06">
              <w:rPr>
                <w:rFonts w:ascii="Palatino Linotype" w:hAnsi="Palatino Linotype" w:cs="Arial"/>
                <w:sz w:val="24"/>
                <w:lang w:val="az-Latn-AZ"/>
              </w:rPr>
              <w:lastRenderedPageBreak/>
              <w:t xml:space="preserve">Nazirliyi, Ədliyyə Nazirliyi </w:t>
            </w:r>
          </w:p>
        </w:tc>
      </w:tr>
      <w:tr w:rsidR="00682C06" w:rsidRPr="003C0B9C" w14:paraId="6FCBE6E5"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48E95AD7"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lastRenderedPageBreak/>
              <w:t>6.1.7.</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3B4ECE36"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Gənclərlə bağlı statistik məlumatların hazırlanmasının təkmilləşdirilməsi və sosioloji tədqiqatların aparılması</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5949BADE"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Gənclərlə bağlı ünvanlı, məlumatlandırılmış və multisektoral siyasətin həyata keçirilməsi </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7C92BAE6"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2011-2015</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24190B1C" w14:textId="77777777" w:rsidR="001641F7" w:rsidRPr="00682C06" w:rsidRDefault="00123DEC">
            <w:pPr>
              <w:rPr>
                <w:lang w:val="az-Latn-AZ"/>
              </w:rPr>
            </w:pPr>
            <w:r w:rsidRPr="00682C06">
              <w:rPr>
                <w:rFonts w:ascii="Palatino Linotype" w:hAnsi="Palatino Linotype" w:cs="Arial"/>
                <w:sz w:val="24"/>
                <w:lang w:val="az-Latn-AZ"/>
              </w:rPr>
              <w:t xml:space="preserve">Gənclər və İdman Nazirliyi, Dövlət Statistika Komitəsi, Tələbə Qəbulu üzrə Dövlət Komissiyası, </w:t>
            </w:r>
            <w:r w:rsidRPr="00682C06">
              <w:rPr>
                <w:rFonts w:ascii="Palatino Linotype" w:hAnsi="Palatino Linotype" w:cs="Segoe UI"/>
                <w:sz w:val="24"/>
                <w:lang w:val="az-Latn-AZ"/>
              </w:rPr>
              <w:t>İqtisadiyyat və Sənaye</w:t>
            </w:r>
            <w:r w:rsidRPr="00682C06">
              <w:rPr>
                <w:rFonts w:ascii="Palatino Linotype" w:hAnsi="Palatino Linotype" w:cs="Arial"/>
                <w:sz w:val="24"/>
                <w:lang w:val="az-Latn-AZ"/>
              </w:rPr>
              <w:t xml:space="preserve"> Nazirliyi, Əmək və Əhalinin Sosial Müdafiəsi Nazirliyi </w:t>
            </w:r>
            <w:r w:rsidRPr="00682C06">
              <w:rPr>
                <w:rStyle w:val="EndnoteReference"/>
                <w:rFonts w:ascii="Palatino Linotype" w:hAnsi="Palatino Linotype" w:cs="A1Lat"/>
                <w:b/>
                <w:color w:val="0000FF"/>
                <w:sz w:val="20"/>
                <w:szCs w:val="22"/>
                <w:lang w:val="az-Latn-AZ"/>
              </w:rPr>
              <w:endnoteReference w:id="2"/>
            </w:r>
            <w:r w:rsidRPr="00682C06">
              <w:rPr>
                <w:rFonts w:ascii="Palatino Linotype" w:hAnsi="Palatino Linotype"/>
                <w:sz w:val="22"/>
                <w:szCs w:val="22"/>
                <w:lang w:val="az-Latn-AZ"/>
              </w:rPr>
              <w:t xml:space="preserve"> </w:t>
            </w:r>
          </w:p>
        </w:tc>
      </w:tr>
      <w:tr w:rsidR="00682C06" w:rsidRPr="003C0B9C" w14:paraId="4281D109"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7C65C218"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6.1.8.</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66D409ED"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 və gənc ailələr üçün ipoteka kreditlərinin alınması imkanlarının genişləndirilməsinə dair təkliflərin hazırlanması</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6F8DC8FF"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Gənclərin və gənc ailələrin mənzil şəraitinin yaxşılaşdırılması, həyat səviyyəsinin yüksəldilməsi</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2D64E12A"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2011-2012</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121ECBEC"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Nazirlər Kabineti, Gənclər və İdman Nazirliyi, Mərkəzi Bank</w:t>
            </w:r>
          </w:p>
        </w:tc>
      </w:tr>
      <w:tr w:rsidR="00682C06" w:rsidRPr="003C0B9C" w14:paraId="219E7F38"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093D17DF"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6.1.9.</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07C97213"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Dövlət uşaq evlərindən və internatlardan ayrılmış, valideynlərini itirmiş və valideyn himayəsindən məhrum olmuş gənclərin münasib işlə və yaşayış sahəsi ilə təmin edilməsi mexanizminin təkmilləşdirilməsi</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5629EEE2"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Kimsəsiz gənclərə dövlət qayğısının artırılması</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21BE45D8"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2012</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1B8A3EF8"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Nazirlər Kabineti, Əmək və Əhalinin Sosial Müdafiəsi Nazirliyi, Təhsil Nazirliyi, Gənclər və İdman Nazirliyi, Ailə, Qadın və Uşaq Problemləri üzrə Dövlət Komitəsi</w:t>
            </w:r>
          </w:p>
        </w:tc>
      </w:tr>
      <w:tr w:rsidR="00682C06" w:rsidRPr="003C0B9C" w14:paraId="20F45A80"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588359FD"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6.1.10.</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42202629"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Dövlət mülkiyyətində olan yaradıcılıq emalatxanalarının, sərgi salonlarının yaradıcı gənclərin istifadəsinə güzəştli şərtlərlə verilməsi ilə bağlı təkliflərin hazırlanması </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6664D845"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Yaradıcı gənclərə dövlət dəstəyinin gücləndirilməsi</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45C9C60D"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2011-2012</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68BFCBA5"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Nazirlər Kabineti, Əmlak Məsələləri Dövlət Komitəsi, Mədəniyyət və Turizm Nazirliyi, Gənclər və İdman Nazirliyi</w:t>
            </w:r>
          </w:p>
        </w:tc>
      </w:tr>
      <w:tr w:rsidR="00682C06" w:rsidRPr="003C0B9C" w14:paraId="12D822D7"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5940A702"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lastRenderedPageBreak/>
              <w:t>6.1.11.</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2053CEA5"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 üçün mənzil kooperativlərinin yaradılmasının dəstəklənməsi</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4A2B5E64"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Gənclərin mənzil şəraitinin yaxşılaşdırılması</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7CD102FB"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2011-2015</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796C6385"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Gənclər və İdman Nazirliyi, </w:t>
            </w:r>
          </w:p>
          <w:p w14:paraId="4E32EDC3"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yerli icra hakimiyyətləri</w:t>
            </w:r>
          </w:p>
        </w:tc>
      </w:tr>
      <w:tr w:rsidR="001641F7" w:rsidRPr="003C0B9C" w14:paraId="622B7F64" w14:textId="77777777" w:rsidTr="00682C06">
        <w:trPr>
          <w:jc w:val="center"/>
        </w:trPr>
        <w:tc>
          <w:tcPr>
            <w:tcW w:w="9670" w:type="dxa"/>
            <w:gridSpan w:val="5"/>
            <w:tcBorders>
              <w:top w:val="single" w:sz="4" w:space="0" w:color="auto"/>
              <w:left w:val="nil"/>
              <w:bottom w:val="single" w:sz="4" w:space="0" w:color="auto"/>
              <w:right w:val="nil"/>
            </w:tcBorders>
            <w:shd w:val="clear" w:color="auto" w:fill="auto"/>
          </w:tcPr>
          <w:p w14:paraId="08BD5326" w14:textId="77777777" w:rsidR="001641F7" w:rsidRPr="00682C06" w:rsidRDefault="00123DEC" w:rsidP="00682C06">
            <w:pPr>
              <w:spacing w:before="120" w:after="120"/>
              <w:jc w:val="center"/>
              <w:rPr>
                <w:rFonts w:ascii="Palatino Linotype" w:hAnsi="Palatino Linotype" w:cs="Arial"/>
                <w:sz w:val="24"/>
                <w:lang w:val="az-Latn-AZ"/>
              </w:rPr>
            </w:pPr>
            <w:r w:rsidRPr="00682C06">
              <w:rPr>
                <w:rFonts w:ascii="Palatino Linotype" w:hAnsi="Palatino Linotype" w:cs="Arial"/>
                <w:b/>
                <w:bCs/>
                <w:sz w:val="24"/>
                <w:lang w:val="az-Latn-AZ"/>
              </w:rPr>
              <w:t>6.2. Gənclərin vətəndaşlıq və vətənpərvərlik tərbiyəsi</w:t>
            </w:r>
          </w:p>
        </w:tc>
      </w:tr>
      <w:tr w:rsidR="00682C06" w:rsidRPr="003C0B9C" w14:paraId="338520B6"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39C30E13"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6.2.1.</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0AFFB437"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Ümummilli lider Heydər Əliyevin azərbaycançılıq məfkurəsinin gənclər arasında geniş təbliğ edilməsi</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0EB15622"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Gənclərdə müstəqil dövlətçilik ənənələrinə hörmət və sədaqət hissinin gücləndirilməsi</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44421A03"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2011-2015</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36ECBFC1"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 və İdman Nazirliyi, Təhsil Nazirliyi, Mədəniyyət və Turizm Nazirliyi, Azərbaycan Milli Elmlər Akademiyası, “Azərbaycan Televiziya və Radio Verilişləri” Qapalı Səhmdar Cəmiyyəti</w:t>
            </w:r>
          </w:p>
        </w:tc>
      </w:tr>
      <w:tr w:rsidR="00682C06" w:rsidRPr="003C0B9C" w14:paraId="38F3B716"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1544B88B"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6.2.2.</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0868587C"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“Virtual Qarabağ” adlı İnformasiya-Kommunikasiya Texnologiyaları Mərkəzinin yaradılması</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26173210"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Qarabağa dair mərkəzləşdirilmiş internet resurs bazasının yaradılması </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62E85F4F"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2012</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079D4F31"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Rabitə və İnformasiya Texnologiyaları Nazirliyi, Gənclər və İdman Nazirliyi </w:t>
            </w:r>
          </w:p>
        </w:tc>
      </w:tr>
      <w:tr w:rsidR="00682C06" w:rsidRPr="003C0B9C" w14:paraId="12C975BA"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78C387E0"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6.2.3.</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0040A81F"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Azərbaycanın milli qəhrəmanlarının və ərazi bütövlüyü uğrunda döyüşlərdə şücaət göstərmiş gənclərin tanıdılması ilə bağlı layihələrin həyata keçirilməsi</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4B7E5799"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Qəhrəmanlıq nümunələrinin gənclər arasında təbliğ edilməsi</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48F3541C"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2011-2015</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39EEA1FF"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 və İdman Nazirliyi, Müdafiə Nazirliyi, Təhsil Nazirliyi, Mədəniyyət və Turizm Nazirliyi, “Azərbaycan Televiziya və Radio Verilişləri” Qapalı Səhmdar Cəmiyyəti</w:t>
            </w:r>
          </w:p>
        </w:tc>
      </w:tr>
      <w:tr w:rsidR="00682C06" w:rsidRPr="003C0B9C" w14:paraId="14250833"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55B61BFD"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6.2.4.</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465C9453"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Hərbi xidmətdə olan gənclərin mənəvi-psixoloji durumunun yüksəldil</w:t>
            </w:r>
            <w:r w:rsidRPr="00682C06">
              <w:rPr>
                <w:rFonts w:ascii="Palatino Linotype" w:hAnsi="Palatino Linotype" w:cs="Arial"/>
                <w:sz w:val="24"/>
                <w:lang w:val="az-Latn-AZ"/>
              </w:rPr>
              <w:softHyphen/>
              <w:t xml:space="preserve">məsinə və asudə vaxtının səmərəli təşkilinə kömək məqsədi ilə hərbi hissələrdə </w:t>
            </w:r>
            <w:r w:rsidRPr="00682C06">
              <w:rPr>
                <w:rFonts w:ascii="Palatino Linotype" w:hAnsi="Palatino Linotype" w:cs="Arial"/>
                <w:sz w:val="24"/>
                <w:lang w:val="az-Latn-AZ"/>
              </w:rPr>
              <w:lastRenderedPageBreak/>
              <w:t>müxtəlif tədbirlərin keçirilməsi</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68B2FEB4"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lastRenderedPageBreak/>
              <w:t>Ordu sıralarında xidmət edən gənclərin mənəvi-psixoloji durumunun daha da yüksəldilməsi</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35E23554"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2011-2015</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4224AD9C"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Gənclər və İdman Nazirliyi, Müdafiə Nazirliyi, Daxili İşlər Nazirliyi, Fövqəladə Hallar Nazirliyi, Mədəniyyət və </w:t>
            </w:r>
            <w:r w:rsidRPr="00682C06">
              <w:rPr>
                <w:rFonts w:ascii="Palatino Linotype" w:hAnsi="Palatino Linotype" w:cs="Arial"/>
                <w:sz w:val="24"/>
                <w:lang w:val="az-Latn-AZ"/>
              </w:rPr>
              <w:lastRenderedPageBreak/>
              <w:t>Turizm Nazirliyi, Dövlət Sərhəd Xidməti, Səhiyyə Nazirliyi</w:t>
            </w:r>
          </w:p>
        </w:tc>
      </w:tr>
      <w:tr w:rsidR="00682C06" w:rsidRPr="003C0B9C" w14:paraId="37BC68DD"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6BB84DCA"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lastRenderedPageBreak/>
              <w:t>6.2.5.</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188D203E"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Ümumi təhsil müəssisələrində çağırışaqədərki hərbi hazırlıq fənninin tədrisinin təkmilləşdirilməsi, hərbi-idman oyunlarının keyfiyyəti və kütləviliyinin artırılması, onların keçirilməsi üçün şərait yaradılması</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791AA6B0"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Gənclərin çağırışaqədərki hazırlığı fənninin tədrisi səviyyəsinin artırılması, məktəblilərin hərbi hazırlığının gücləndirilməsi, ordu sıralarında hərbi xidmətə hazırlığının yüksəldilməsi</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0E79A8AC"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2011-2015</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6C489657"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Təhsil Nazirliyi, Gənclər və İdman Nazirliyi, Müdafiə Nazirliyi, Fövqəladə Hallar Nazirliyi, Mədəniyyət və Turizm Nazirliyi, Dövlət Sərhəd Xidməti, yerli icra hakimiyyətləri</w:t>
            </w:r>
          </w:p>
        </w:tc>
      </w:tr>
      <w:tr w:rsidR="00682C06" w:rsidRPr="003C0B9C" w14:paraId="4E72017B"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520FB76F"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6.2.6.</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3FFCEC4D"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Gənclərin vətənpərvərlik və vətəndaşlıq tərbiyəsinin aktual məsələləri üzrə müşavirələrin, konfransların, dəyirmi masaların, mədəni-kütləvi və digər tədbirlərin, telelayihələrin həyata keçirilməsi, vətənpərvərlik mövzusunda animasiya və cizgi filmlərinin istehsal olunması</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65020AAE"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Gənclərin vətənpərvərlik və vətəndaşlıq tərbiyəsi sahəsində aparılan işlərin səmərəsinin artırılması, animasiya filmləri vasitəsi ilə yeniyetmələrin vətənpərvərlik və vətəndaşlıq tərbiyəsi işinə mənəvi və psixoloji təsirin göstərilməsi </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1A60A4B5"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2011-2015</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089B7206"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 və İdman Nazirliyi, Təhsil Nazirliyi, Müdafiə Nazirliyi, Mədəniyyət və Turizm Nazirliyi, Milli Televiziya və Radio Şurası, “Azərbaycan Televiziya və Radio Verilişləri” Qapalı Səhmdar Cəmiyyəti, yerli icra hakimiyyətləri</w:t>
            </w:r>
          </w:p>
        </w:tc>
      </w:tr>
      <w:tr w:rsidR="00682C06" w:rsidRPr="003C0B9C" w14:paraId="10318F34"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06AFB975"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6.2.7.</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1E6A74F4"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Azərbaycan dili, tarixi, mədəniyyəti və incəsənətinin təbliğinə xidmət edən intellektual oyunların, müsabiqələrin, olimpiadaların və festivalların keçirilməsi</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75157800"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Gənclərin Azərbaycanın milli-mədəni irsi və tarixi haqqında məlumatlandırılması </w:t>
            </w:r>
          </w:p>
          <w:p w14:paraId="53A97D27" w14:textId="77777777" w:rsidR="001641F7" w:rsidRPr="00682C06" w:rsidRDefault="001641F7">
            <w:pPr>
              <w:rPr>
                <w:rFonts w:ascii="Palatino Linotype" w:hAnsi="Palatino Linotype" w:cs="Arial"/>
                <w:sz w:val="24"/>
                <w:lang w:val="az-Latn-AZ"/>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28332367"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2011-2015</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4CE1DEEA"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Gənclər və İdman Nazirliyi, Təhsil Nazirliyi, Mədəniyyət və Turizm Nazirliyi, Azərbaycan Milli Elmlər Akademiyası, </w:t>
            </w:r>
            <w:r w:rsidR="00B75C77" w:rsidRPr="00682C06">
              <w:rPr>
                <w:rFonts w:ascii="Palatino Linotype" w:hAnsi="Palatino Linotype"/>
                <w:i/>
                <w:sz w:val="24"/>
                <w:lang w:val="az-Latn-AZ"/>
              </w:rPr>
              <w:t>Rabitə və Yüksək Texnologiyalar Nazirliyi</w:t>
            </w:r>
          </w:p>
        </w:tc>
      </w:tr>
      <w:tr w:rsidR="00682C06" w:rsidRPr="003C0B9C" w14:paraId="7BDBCDD1"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584F6959"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lastRenderedPageBreak/>
              <w:t>6.2.8.</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798962A8"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“Vətəni tanı” ümumrespublika intellektual interaktiv oyunlarının keçirilməsi</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269AB361"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Gənclərin Azərbaycan haqqında geniş məlumat əldə etməyə həvəsləndirilməsi</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17E05CE5" w14:textId="77777777" w:rsidR="001641F7" w:rsidRPr="00682C06" w:rsidRDefault="001641F7" w:rsidP="00682C06">
            <w:pPr>
              <w:jc w:val="center"/>
              <w:rPr>
                <w:rFonts w:ascii="Palatino Linotype" w:hAnsi="Palatino Linotype" w:cs="Arial"/>
                <w:sz w:val="24"/>
                <w:lang w:val="az-Latn-AZ"/>
              </w:rPr>
            </w:pP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155869B4" w14:textId="1839712F"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Gənclər və İdman Nazirliyi, Təhsil Nazirliyi, Mədəniyyət </w:t>
            </w:r>
            <w:r w:rsidR="007C3EDA" w:rsidRPr="003348EF">
              <w:rPr>
                <w:rFonts w:ascii="Palatino Linotype" w:hAnsi="Palatino Linotype"/>
                <w:i/>
                <w:iCs/>
                <w:sz w:val="24"/>
                <w:lang w:val="az-Latn-AZ"/>
              </w:rPr>
              <w:t>Nazirliyi, Rəqəmsal İnkişaf və Nəqliyyat Nazirliyi, İqtisadiyyat Nazirliyi</w:t>
            </w:r>
            <w:r w:rsidR="009D6E31" w:rsidRPr="00682C06">
              <w:rPr>
                <w:rFonts w:ascii="Palatino Linotype" w:hAnsi="Palatino Linotype"/>
                <w:i/>
                <w:sz w:val="24"/>
                <w:lang w:val="az-Latn-AZ"/>
              </w:rPr>
              <w:t>, Ekologiya və Təbii Sərvətlər Nazirliyi,</w:t>
            </w:r>
            <w:r w:rsidR="007C3EDA" w:rsidRPr="003348EF">
              <w:rPr>
                <w:rFonts w:ascii="Palatino Linotype" w:hAnsi="Palatino Linotype"/>
                <w:i/>
                <w:iCs/>
                <w:sz w:val="24"/>
                <w:lang w:val="az-Latn-AZ"/>
              </w:rPr>
              <w:t xml:space="preserve"> Dövlət Turizm Agentliyi</w:t>
            </w:r>
            <w:r w:rsidRPr="00682C06">
              <w:rPr>
                <w:rFonts w:ascii="Palatino Linotype" w:hAnsi="Palatino Linotype" w:cs="Arial"/>
                <w:sz w:val="24"/>
                <w:lang w:val="az-Latn-AZ"/>
              </w:rPr>
              <w:t xml:space="preserve"> Azərbaycan Milli Elmlər Akademiyası</w:t>
            </w:r>
            <w:r w:rsidR="009D6E31" w:rsidRPr="00682C06">
              <w:rPr>
                <w:rStyle w:val="EndnoteReference"/>
                <w:rFonts w:ascii="Palatino Linotype" w:hAnsi="Palatino Linotype" w:cs="Arial"/>
                <w:b/>
                <w:color w:val="0000FF"/>
                <w:sz w:val="20"/>
                <w:szCs w:val="20"/>
                <w:lang w:val="az-Latn-AZ"/>
              </w:rPr>
              <w:endnoteReference w:id="3"/>
            </w:r>
          </w:p>
        </w:tc>
      </w:tr>
      <w:tr w:rsidR="00682C06" w:rsidRPr="003C0B9C" w14:paraId="58C45E95"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3A73CA4E"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6.2.9.</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0724E416"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Gənclərdə dövlət rəmzlərinə hörmət hissinin güclən</w:t>
            </w:r>
            <w:r w:rsidRPr="00682C06">
              <w:rPr>
                <w:rFonts w:ascii="Palatino Linotype" w:hAnsi="Palatino Linotype" w:cs="Arial"/>
                <w:sz w:val="24"/>
                <w:lang w:val="az-Latn-AZ"/>
              </w:rPr>
              <w:softHyphen/>
              <w:t xml:space="preserve">dirilməsi </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2D4ED9FD"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Vətənpərvərlik tərbiyəsi sahəsində yeni layihənin tətbiq edilməsi</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450D8904"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Mütəmadi</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334E2A95"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 və İdman Nazirliyi, Təhsil Nazirliyi, Mədəniyyət və Turizm Nazirliyi</w:t>
            </w:r>
          </w:p>
        </w:tc>
      </w:tr>
      <w:tr w:rsidR="00682C06" w:rsidRPr="003C0B9C" w14:paraId="4ECCC97C"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006D6CC6"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6.2.10.</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00F297F7"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Yeniyetmə və gənclərin hərbi xidmətə həvəsləndirilməsi və ordu sıralarına yolasalma mərasimlərinin təşkili məqsədi ilə mədəni-kütləvi tədbirlərin keçirilməsi</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75BC7C66"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Çağırışyaşlı gənclərin hərbi xidmətə həvəsləndirilməsi</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5AFD5E0F"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2011-2015</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450E407D"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 və İdman Nazirliyi, Müdafiə Nazirliyi, Mədəniyyət və Turizm Nazirliyi, yerli icra hakimiyyətləri</w:t>
            </w:r>
          </w:p>
        </w:tc>
      </w:tr>
      <w:tr w:rsidR="00682C06" w:rsidRPr="003C0B9C" w14:paraId="199E0340"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215A7E3A"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6.2.11.</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27A94B4B"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Azərbaycan tarixini əks etdirən kompyuter oyunlarının hazırlanması</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24BA3605"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Müasir texnologiyalar vasitəsi ilə Azərbaycan tarixinin gənclər arasında öyrənilməsinə virtual imkanların yaradılması </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16B71305"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2012-2015</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086158F2"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Gənclər və İdman Nazirliyi, </w:t>
            </w:r>
            <w:r w:rsidR="00B75C77" w:rsidRPr="00682C06">
              <w:rPr>
                <w:rFonts w:ascii="Palatino Linotype" w:hAnsi="Palatino Linotype"/>
                <w:i/>
                <w:sz w:val="24"/>
                <w:lang w:val="az-Latn-AZ"/>
              </w:rPr>
              <w:t>Rabitə və Yüksək Texnologiyalar Nazirliyi</w:t>
            </w:r>
            <w:r w:rsidRPr="00682C06">
              <w:rPr>
                <w:rFonts w:ascii="Palatino Linotype" w:hAnsi="Palatino Linotype" w:cs="Arial"/>
                <w:sz w:val="24"/>
                <w:lang w:val="az-Latn-AZ"/>
              </w:rPr>
              <w:t>, Azərbay</w:t>
            </w:r>
            <w:r w:rsidRPr="00682C06">
              <w:rPr>
                <w:rFonts w:ascii="Palatino Linotype" w:hAnsi="Palatino Linotype" w:cs="Arial"/>
                <w:sz w:val="24"/>
                <w:lang w:val="az-Latn-AZ"/>
              </w:rPr>
              <w:softHyphen/>
              <w:t>can Milli Elmlər Akademiyası</w:t>
            </w:r>
          </w:p>
        </w:tc>
      </w:tr>
      <w:tr w:rsidR="00682C06" w:rsidRPr="003C0B9C" w14:paraId="762F9204"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5DEF5EBA"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6.2.12.</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4311F36A"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Vətənpərvərlik mövzusunda maarifləndirici və təbliğat xarakterli </w:t>
            </w:r>
            <w:r w:rsidRPr="00682C06">
              <w:rPr>
                <w:rFonts w:ascii="Palatino Linotype" w:hAnsi="Palatino Linotype" w:cs="Arial"/>
                <w:sz w:val="24"/>
                <w:lang w:val="az-Latn-AZ"/>
              </w:rPr>
              <w:lastRenderedPageBreak/>
              <w:t>əyani vəsaitlərin və təşviqat materiallarının hazırlanması</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22B40E4A"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lastRenderedPageBreak/>
              <w:t>Vətənpərvərlik tərbiyəsi işinin səmərəliliyinin artırılması</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7094EC1F"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2011-2015</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1C3346CB"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Gənclər və İdman Nazirliyi, </w:t>
            </w:r>
            <w:r w:rsidR="00B75C77" w:rsidRPr="00682C06">
              <w:rPr>
                <w:rFonts w:ascii="Palatino Linotype" w:hAnsi="Palatino Linotype"/>
                <w:i/>
                <w:sz w:val="24"/>
                <w:lang w:val="az-Latn-AZ"/>
              </w:rPr>
              <w:t xml:space="preserve">Rabitə və Yüksək Texnologiyalar </w:t>
            </w:r>
            <w:r w:rsidR="00B75C77" w:rsidRPr="00682C06">
              <w:rPr>
                <w:rFonts w:ascii="Palatino Linotype" w:hAnsi="Palatino Linotype"/>
                <w:i/>
                <w:sz w:val="24"/>
                <w:lang w:val="az-Latn-AZ"/>
              </w:rPr>
              <w:lastRenderedPageBreak/>
              <w:t>Nazirliyi</w:t>
            </w:r>
            <w:r w:rsidRPr="00682C06">
              <w:rPr>
                <w:rFonts w:ascii="Palatino Linotype" w:hAnsi="Palatino Linotype" w:cs="Arial"/>
                <w:sz w:val="24"/>
                <w:lang w:val="az-Latn-AZ"/>
              </w:rPr>
              <w:t>, Təhsil Nazirliyi, Mədəniyyət və Turizm Nazirliyi, Azərbaycan Milli Elmlər Akademiyası, “Azərbaycan Televiziya və Radio Verilişləri” Qapalı Səhmdar Cəmiyyəti, yerli icra hakimiyyət</w:t>
            </w:r>
            <w:r w:rsidRPr="00682C06">
              <w:rPr>
                <w:rFonts w:ascii="Palatino Linotype" w:hAnsi="Palatino Linotype" w:cs="Arial"/>
                <w:sz w:val="24"/>
                <w:lang w:val="az-Latn-AZ"/>
              </w:rPr>
              <w:softHyphen/>
              <w:t>ləri </w:t>
            </w:r>
          </w:p>
        </w:tc>
      </w:tr>
      <w:tr w:rsidR="001641F7" w:rsidRPr="003C0B9C" w14:paraId="488EFCC8" w14:textId="77777777" w:rsidTr="00682C06">
        <w:trPr>
          <w:jc w:val="center"/>
        </w:trPr>
        <w:tc>
          <w:tcPr>
            <w:tcW w:w="9670" w:type="dxa"/>
            <w:gridSpan w:val="5"/>
            <w:tcBorders>
              <w:top w:val="single" w:sz="4" w:space="0" w:color="auto"/>
              <w:left w:val="nil"/>
              <w:bottom w:val="single" w:sz="4" w:space="0" w:color="auto"/>
              <w:right w:val="nil"/>
            </w:tcBorders>
            <w:shd w:val="clear" w:color="auto" w:fill="auto"/>
          </w:tcPr>
          <w:p w14:paraId="1A018D1B" w14:textId="77777777" w:rsidR="001641F7" w:rsidRPr="00682C06" w:rsidRDefault="00123DEC" w:rsidP="00682C06">
            <w:pPr>
              <w:spacing w:before="120" w:after="120"/>
              <w:jc w:val="center"/>
              <w:rPr>
                <w:rFonts w:ascii="Palatino Linotype" w:hAnsi="Palatino Linotype" w:cs="Arial"/>
                <w:sz w:val="24"/>
                <w:lang w:val="az-Latn-AZ"/>
              </w:rPr>
            </w:pPr>
            <w:r w:rsidRPr="00682C06">
              <w:rPr>
                <w:rFonts w:ascii="Palatino Linotype" w:hAnsi="Palatino Linotype" w:cs="Arial"/>
                <w:b/>
                <w:bCs/>
                <w:sz w:val="24"/>
                <w:lang w:val="az-Latn-AZ"/>
              </w:rPr>
              <w:lastRenderedPageBreak/>
              <w:t>6.3. Gənclərin intellektual və yaradıcılıq potensialının inkişafı</w:t>
            </w:r>
          </w:p>
        </w:tc>
      </w:tr>
      <w:tr w:rsidR="00682C06" w:rsidRPr="003C0B9C" w14:paraId="6E4EA0CA"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3084526F"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6.3.1.</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5F5B34A1"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İstedadlı gənclər və gənc alimlər barəsində məlumat bankının yaradılması</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48FEE931"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Ölkənin təhsil, elm, mədəniyyət, idarəetmə sahəsində potensialı haqqında dolğun məlumat</w:t>
            </w:r>
            <w:r w:rsidRPr="00682C06">
              <w:rPr>
                <w:rFonts w:ascii="Palatino Linotype" w:hAnsi="Palatino Linotype" w:cs="Arial"/>
                <w:sz w:val="24"/>
                <w:lang w:val="az-Latn-AZ"/>
              </w:rPr>
              <w:softHyphen/>
              <w:t>ın formalaşdırıl</w:t>
            </w:r>
            <w:r w:rsidRPr="00682C06">
              <w:rPr>
                <w:rFonts w:ascii="Palatino Linotype" w:hAnsi="Palatino Linotype" w:cs="Arial"/>
                <w:sz w:val="24"/>
                <w:lang w:val="az-Latn-AZ"/>
              </w:rPr>
              <w:softHyphen/>
              <w:t xml:space="preserve">ması, dövlət dəstəyinin ünvanlılığı və səmərəliliyinin təmin edilməsi </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7644DB6F"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2011-2012</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4AA31AF9"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 və İdman Nazirliyi, Təhsil Nazirliyi, Mədəniyyət və Turizm Nazirliyi, Rabitə və İnformasiya Texnologiyaları Nazirliyi, Azərbaycan Respublikasının Prezidenti yanında Elmin İnkişafı Fondu, Tələbə Qəbulu üzrə Dövlət Komissiyası, Azərbaycan Milli Elmlər Akademiyası </w:t>
            </w:r>
          </w:p>
        </w:tc>
      </w:tr>
      <w:tr w:rsidR="00682C06" w:rsidRPr="003C0B9C" w14:paraId="56A59774"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597B5985"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6.3.2.</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6C263222"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 alimlərin iştirak etdiyi layihələrə qrantların verilməsi üzrə müsabiqələrin təşkili </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105E34FF"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 alimlərin elmi fəaliyyətinin stimullaşdırılması</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0923CAD2" w14:textId="77777777" w:rsidR="001641F7" w:rsidRPr="00682C06" w:rsidRDefault="001641F7" w:rsidP="00682C06">
            <w:pPr>
              <w:jc w:val="center"/>
              <w:rPr>
                <w:rFonts w:ascii="Palatino Linotype" w:hAnsi="Palatino Linotype" w:cs="Arial"/>
                <w:sz w:val="24"/>
                <w:lang w:val="az-Latn-AZ"/>
              </w:rPr>
            </w:pP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3D2885E6"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Azərbaycan Respublikasının Prezidenti yanında Elmin İnkişafı Fondu  </w:t>
            </w:r>
          </w:p>
        </w:tc>
      </w:tr>
      <w:tr w:rsidR="00682C06" w:rsidRPr="003C0B9C" w14:paraId="5E955D8E"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29B0213F"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6.3.3.</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64F83B23"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Regionlarda gənclərin intellektual klublarının yaradılması</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220191F9"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Gənclərin daha geniş kütləsinin intellektual fəaliyyətə cəlb edilməsi, asudə </w:t>
            </w:r>
            <w:r w:rsidRPr="00682C06">
              <w:rPr>
                <w:rFonts w:ascii="Palatino Linotype" w:hAnsi="Palatino Linotype" w:cs="Arial"/>
                <w:sz w:val="24"/>
                <w:lang w:val="az-Latn-AZ"/>
              </w:rPr>
              <w:lastRenderedPageBreak/>
              <w:t xml:space="preserve">vaxtın səmərəli təşkil olunması </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3149B248"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lastRenderedPageBreak/>
              <w:t>2012-2015</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7349502A"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Gənclər və İdman Nazirliyi, Təhsil Nazirliyi, yerli icra </w:t>
            </w:r>
            <w:r w:rsidRPr="00682C06">
              <w:rPr>
                <w:rFonts w:ascii="Palatino Linotype" w:hAnsi="Palatino Linotype" w:cs="Arial"/>
                <w:sz w:val="24"/>
                <w:lang w:val="az-Latn-AZ"/>
              </w:rPr>
              <w:lastRenderedPageBreak/>
              <w:t>hakimiyyətləri</w:t>
            </w:r>
          </w:p>
        </w:tc>
      </w:tr>
      <w:tr w:rsidR="00682C06" w:rsidRPr="003C0B9C" w14:paraId="7BF887E3"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23330BFF"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lastRenderedPageBreak/>
              <w:t>6.3.4.</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785FEF54"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İstedadlı və yaradıcı gənclərin II respublika toplantısının keçirilməsi </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136D647A"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Yaradıcı gənclərin problemlərinin öyrənilməsi və onların həlli yollarının müəyyənləşdirilməsi</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66B452A4"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2012</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2ED351DE"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Gənclər və İdman Nazirliyi, Mədəniyyət və Turizm Nazirliyi, Təhsil Nazirliyi, Azərbaycan Milli Elmlər Akademiyası </w:t>
            </w:r>
          </w:p>
        </w:tc>
      </w:tr>
      <w:tr w:rsidR="00682C06" w:rsidRPr="003C0B9C" w14:paraId="47761AE3"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0882124B"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6.3.5.</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0104806C"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Beynəlxalq və </w:t>
            </w:r>
            <w:r w:rsidRPr="00682C06">
              <w:rPr>
                <w:rFonts w:ascii="Palatino Linotype" w:hAnsi="Palatino Linotype"/>
                <w:i/>
                <w:sz w:val="24"/>
                <w:lang w:val="az-Latn-AZ"/>
              </w:rPr>
              <w:t>ölkə</w:t>
            </w:r>
            <w:r w:rsidRPr="00682C06">
              <w:rPr>
                <w:rFonts w:ascii="Palatino Linotype" w:hAnsi="Palatino Linotype" w:cs="Arial"/>
                <w:sz w:val="24"/>
                <w:lang w:val="az-Latn-AZ"/>
              </w:rPr>
              <w:t xml:space="preserve"> səviyyəli olimpiada, festival, müsabiqə və yarışlarda xüsusi nailiyyətlər əldə etmiş gənclərin mükafatlandırılması</w:t>
            </w:r>
            <w:r w:rsidRPr="00682C06">
              <w:rPr>
                <w:rStyle w:val="EndnoteReference"/>
                <w:rFonts w:ascii="Palatino Linotype" w:hAnsi="Palatino Linotype" w:cs="Arial"/>
                <w:b/>
                <w:color w:val="0000FF"/>
                <w:sz w:val="20"/>
                <w:szCs w:val="20"/>
                <w:lang w:val="az-Latn-AZ"/>
              </w:rPr>
              <w:endnoteReference w:id="4"/>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24BF530D"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Gənclərin təhsilə, elmə, mədəniyyət və incəsənətə, yeni texnologiyalara marağının artırılması, istedadlı gənclərin stimullaşdırılması</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5AE1ECD1"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Hər il</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28470420" w14:textId="0AAE9C64"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Gənclər və İdman Nazirliyi, Təhsil Nazirliyi, Mədəniyyət və Turizm Nazirliyi, </w:t>
            </w:r>
            <w:r w:rsidR="00F334E0" w:rsidRPr="003C0B9C">
              <w:rPr>
                <w:rFonts w:ascii="Palatino Linotype" w:hAnsi="Palatino Linotype"/>
                <w:i/>
                <w:color w:val="212529"/>
                <w:sz w:val="24"/>
                <w:shd w:val="clear" w:color="auto" w:fill="FFFFFF"/>
                <w:lang w:val="az-Latn-AZ"/>
              </w:rPr>
              <w:t xml:space="preserve">Rəqəmsal </w:t>
            </w:r>
            <w:r w:rsidR="00F334E0" w:rsidRPr="003C0B9C">
              <w:rPr>
                <w:rFonts w:ascii="Palatino Linotype" w:hAnsi="Palatino Linotype" w:cs="Book Antiqua"/>
                <w:i/>
                <w:color w:val="212529"/>
                <w:sz w:val="24"/>
                <w:shd w:val="clear" w:color="auto" w:fill="FFFFFF"/>
                <w:lang w:val="az-Latn-AZ"/>
              </w:rPr>
              <w:t>İ</w:t>
            </w:r>
            <w:r w:rsidR="00F334E0" w:rsidRPr="003C0B9C">
              <w:rPr>
                <w:rFonts w:ascii="Palatino Linotype" w:hAnsi="Palatino Linotype"/>
                <w:i/>
                <w:color w:val="212529"/>
                <w:sz w:val="24"/>
                <w:shd w:val="clear" w:color="auto" w:fill="FFFFFF"/>
                <w:lang w:val="az-Latn-AZ"/>
              </w:rPr>
              <w:t>nki</w:t>
            </w:r>
            <w:r w:rsidR="00F334E0" w:rsidRPr="003C0B9C">
              <w:rPr>
                <w:rFonts w:ascii="Palatino Linotype" w:hAnsi="Palatino Linotype" w:cs="Book Antiqua"/>
                <w:i/>
                <w:color w:val="212529"/>
                <w:sz w:val="24"/>
                <w:shd w:val="clear" w:color="auto" w:fill="FFFFFF"/>
                <w:lang w:val="az-Latn-AZ"/>
              </w:rPr>
              <w:t>ş</w:t>
            </w:r>
            <w:r w:rsidR="00F334E0" w:rsidRPr="003C0B9C">
              <w:rPr>
                <w:rFonts w:ascii="Palatino Linotype" w:hAnsi="Palatino Linotype"/>
                <w:i/>
                <w:color w:val="212529"/>
                <w:sz w:val="24"/>
                <w:shd w:val="clear" w:color="auto" w:fill="FFFFFF"/>
                <w:lang w:val="az-Latn-AZ"/>
              </w:rPr>
              <w:t>af və Nəqliyyat</w:t>
            </w:r>
            <w:r w:rsidR="00F334E0" w:rsidRPr="003C0B9C">
              <w:rPr>
                <w:rFonts w:ascii="Palatino" w:hAnsi="Palatino"/>
                <w:color w:val="212529"/>
                <w:sz w:val="26"/>
                <w:shd w:val="clear" w:color="auto" w:fill="FFFFFF"/>
                <w:lang w:val="az-Latn-AZ"/>
              </w:rPr>
              <w:t xml:space="preserve"> </w:t>
            </w:r>
            <w:r w:rsidR="00B75C77" w:rsidRPr="00682C06">
              <w:rPr>
                <w:rFonts w:ascii="Palatino Linotype" w:hAnsi="Palatino Linotype"/>
                <w:i/>
                <w:sz w:val="24"/>
                <w:lang w:val="az-Latn-AZ"/>
              </w:rPr>
              <w:t>Nazirliyi</w:t>
            </w:r>
            <w:r w:rsidRPr="00682C06">
              <w:rPr>
                <w:rFonts w:ascii="Palatino Linotype" w:hAnsi="Palatino Linotype" w:cs="Arial"/>
                <w:sz w:val="24"/>
                <w:lang w:val="az-Latn-AZ"/>
              </w:rPr>
              <w:t>, Azərbaycan Milli Elmlər Akademiyası</w:t>
            </w:r>
            <w:r w:rsidR="005355F3" w:rsidRPr="00682C06">
              <w:rPr>
                <w:rStyle w:val="EndnoteReference"/>
                <w:rFonts w:ascii="Palatino Linotype" w:hAnsi="Palatino Linotype" w:cs="Arial"/>
                <w:b/>
                <w:color w:val="0000FF"/>
                <w:sz w:val="20"/>
                <w:szCs w:val="20"/>
                <w:lang w:val="az-Latn-AZ"/>
              </w:rPr>
              <w:endnoteReference w:id="5"/>
            </w:r>
          </w:p>
        </w:tc>
      </w:tr>
      <w:tr w:rsidR="00682C06" w:rsidRPr="003C0B9C" w14:paraId="4C6977CD"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18F25973"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6.3.6.</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245E423B"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“İstedadların hazırlığı laboratoriyası”nın təşkili və fəaliyyətinin təmin edilməsi </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4F1FA6C7"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Gənclər arasında sağlam rəqabət və elmi ünsiyyət mühitinin yaradılması, onların nailiyyətlər əldə etmək imkanlarının artırılması </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0C4DF5DD"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2012-2015</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25DDE366"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Gənclər və İdman Nazirliyi, Təhsil Nazirliyi, </w:t>
            </w:r>
            <w:r w:rsidR="00B75C77" w:rsidRPr="00682C06">
              <w:rPr>
                <w:rFonts w:ascii="Palatino Linotype" w:hAnsi="Palatino Linotype"/>
                <w:i/>
                <w:sz w:val="24"/>
                <w:lang w:val="az-Latn-AZ"/>
              </w:rPr>
              <w:t>Rabitə və Yüksək Texnologiyalar Nazirliyi</w:t>
            </w:r>
            <w:r w:rsidRPr="00682C06">
              <w:rPr>
                <w:rFonts w:ascii="Palatino Linotype" w:hAnsi="Palatino Linotype" w:cs="Arial"/>
                <w:sz w:val="24"/>
                <w:lang w:val="az-Latn-AZ"/>
              </w:rPr>
              <w:t>, Azərbaycan Milli Elmlər Akademiyası, Azərbaycan Respublikasının Prezidenti yanında Elmin İnkişafı Fondu</w:t>
            </w:r>
          </w:p>
        </w:tc>
      </w:tr>
      <w:tr w:rsidR="00682C06" w:rsidRPr="003C0B9C" w14:paraId="1D449955"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0525D2B6"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6.3.7.</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17113E6D"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Müasir peşələr, onlara tələbat və peşə seçiminə dair interaktiv informasiya resursunun, gənclərin peşəyönümü üzrə səyyar və distant məlumat-məsləhət xidmətlərinin </w:t>
            </w:r>
            <w:r w:rsidRPr="00682C06">
              <w:rPr>
                <w:rFonts w:ascii="Palatino Linotype" w:hAnsi="Palatino Linotype" w:cs="Arial"/>
                <w:sz w:val="24"/>
                <w:lang w:val="az-Latn-AZ"/>
              </w:rPr>
              <w:lastRenderedPageBreak/>
              <w:t>yaradılması</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0B9498D1"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lastRenderedPageBreak/>
              <w:t xml:space="preserve">Əmək bazarı və gənclərin hazırlığı arasında daha yüksək uyğunluq səviyyəsinin təmin edilməsi, fasiləsiz təhsil sisteminin inkişafı, informasiya texnologiyalarının </w:t>
            </w:r>
            <w:r w:rsidRPr="00682C06">
              <w:rPr>
                <w:rFonts w:ascii="Palatino Linotype" w:hAnsi="Palatino Linotype" w:cs="Arial"/>
                <w:sz w:val="24"/>
                <w:lang w:val="az-Latn-AZ"/>
              </w:rPr>
              <w:lastRenderedPageBreak/>
              <w:t>imkanlarından istifadə etməklə gənclərə peşə seçimində dəstəyin göstərilməsi</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5EB74CC3"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lastRenderedPageBreak/>
              <w:t>2012-2013</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3908AF94"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Əmək və Əhalinin Sosial Müdafiəsi Nazirliyi, Gənclər və İdman Nazirliyi, İqtisadi İnkişaf Nazirliyi, Təhsil Nazirliyi, Rabitə və </w:t>
            </w:r>
            <w:r w:rsidRPr="00682C06">
              <w:rPr>
                <w:rFonts w:ascii="Palatino Linotype" w:hAnsi="Palatino Linotype" w:cs="Arial"/>
                <w:sz w:val="24"/>
                <w:lang w:val="az-Latn-AZ"/>
              </w:rPr>
              <w:lastRenderedPageBreak/>
              <w:t>İnformasiya Texnologiyaları Nazirliyi, Tələbə Qəbulu üzrə Dövlət Komissiyası, aidiyyəti dövlət qurumları </w:t>
            </w:r>
          </w:p>
        </w:tc>
      </w:tr>
      <w:tr w:rsidR="00682C06" w:rsidRPr="003C0B9C" w14:paraId="6F500E7F"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6BBB202D"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lastRenderedPageBreak/>
              <w:t>6.3.8.</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04CE5770"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Azərbaycanın “online fikir bankı”nın yaradılması</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7AFD052D"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İnformasiya texnologiyaları vasitəsilə gənclər arasında innovativ düşüncənin təşviq edilməsi</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57BC96F7"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2012-2013</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78F8793D"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Rabitə və İnformasiya Texnologiyaları Nazirliyi, Gənclər və İdman Nazirliyi, Azərbaycan Milli Elmlər Akademiyası </w:t>
            </w:r>
          </w:p>
        </w:tc>
      </w:tr>
      <w:tr w:rsidR="00682C06" w:rsidRPr="003C0B9C" w14:paraId="4C8AE951"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6D49095B"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6.3.9.</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25F8E591"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Mədəniyyət və incəsənət sahəsində gənclərin yaradıcılıq nailiyyətlərinin mübadiləsi, yay məktəbi, ustad dərsləri, sənətə baxış və digər tədbirlərin təşkili </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588BA8BE"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Yaradıcı gənclərin təcrübə, bilik və bacarıqlarının artırılması</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00D55C4A"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2011-2015</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14423F81"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Mədəniyyət və Turizm Nazirliyi, Təhsil Nazirliyi, Gənclər və İdman Nazirliyi</w:t>
            </w:r>
          </w:p>
        </w:tc>
      </w:tr>
      <w:tr w:rsidR="00682C06" w:rsidRPr="003C0B9C" w14:paraId="0E3EF979"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0825A946"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6.3.10.</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27DBA052"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Gənclərlə bağlı daha dolğun məlumatların yayılması, müasir teleradio layihələrinin hazırlanması, internet resurslarının inkişafı</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2FA244FA"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Gənclərə ünvanlanmış informasiyanın müasir mövzu və formalar üzrə hazırlanması</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7F3D06D4"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2011-2013</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633BF550"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 və İdman Nazirliyi, Rabitə və İnformasiya Texnologiyaları Nazirliyi, Azərbaycan Milli Elmlər Akademiyası, Milli Televiziya və Radio Şurası, “Azərbaycan Televiziya və Radio Verilişləri” Qapalı Səhmdar Cəmiyyəti</w:t>
            </w:r>
          </w:p>
        </w:tc>
      </w:tr>
      <w:tr w:rsidR="00682C06" w:rsidRPr="003C0B9C" w14:paraId="42B51300"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20F550A7"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6.3.11.</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7E23EB42"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İnternet jurnalistikası üzrə təlimlərin təşkili</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430545F4"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İnformasiya cəmiyyətində vacib yer tutan sahədə </w:t>
            </w:r>
            <w:r w:rsidRPr="00682C06">
              <w:rPr>
                <w:rFonts w:ascii="Palatino Linotype" w:hAnsi="Palatino Linotype" w:cs="Arial"/>
                <w:sz w:val="24"/>
                <w:lang w:val="az-Latn-AZ"/>
              </w:rPr>
              <w:lastRenderedPageBreak/>
              <w:t xml:space="preserve">gənclərin bilik və bacarıqlarının artırılması, ölkə ilə bağlı zəruri məlumatların çatdırılması </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3C596899"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lastRenderedPageBreak/>
              <w:t>2011-2015</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4D0E8FF2" w14:textId="77777777" w:rsidR="001641F7" w:rsidRPr="00682C06" w:rsidRDefault="00B75C77">
            <w:pPr>
              <w:rPr>
                <w:rFonts w:ascii="Palatino Linotype" w:hAnsi="Palatino Linotype" w:cs="Arial"/>
                <w:sz w:val="24"/>
                <w:lang w:val="az-Latn-AZ"/>
              </w:rPr>
            </w:pPr>
            <w:r w:rsidRPr="00682C06">
              <w:rPr>
                <w:rFonts w:ascii="Palatino Linotype" w:hAnsi="Palatino Linotype"/>
                <w:i/>
                <w:sz w:val="24"/>
                <w:lang w:val="az-Latn-AZ"/>
              </w:rPr>
              <w:t>Rabitə və Yüksək Texnologiyalar Nazirliyi</w:t>
            </w:r>
            <w:r w:rsidR="00123DEC" w:rsidRPr="00682C06">
              <w:rPr>
                <w:rFonts w:ascii="Palatino Linotype" w:hAnsi="Palatino Linotype" w:cs="Arial"/>
                <w:sz w:val="24"/>
                <w:lang w:val="az-Latn-AZ"/>
              </w:rPr>
              <w:t xml:space="preserve">, Təhsil </w:t>
            </w:r>
            <w:r w:rsidR="00123DEC" w:rsidRPr="00682C06">
              <w:rPr>
                <w:rFonts w:ascii="Palatino Linotype" w:hAnsi="Palatino Linotype" w:cs="Arial"/>
                <w:sz w:val="24"/>
                <w:lang w:val="az-Latn-AZ"/>
              </w:rPr>
              <w:lastRenderedPageBreak/>
              <w:t>Nazirliyi, Gənclər və İdman Nazirliyi</w:t>
            </w:r>
          </w:p>
        </w:tc>
      </w:tr>
      <w:tr w:rsidR="001641F7" w:rsidRPr="003C0B9C" w14:paraId="149C9A22" w14:textId="77777777" w:rsidTr="00682C06">
        <w:trPr>
          <w:jc w:val="center"/>
        </w:trPr>
        <w:tc>
          <w:tcPr>
            <w:tcW w:w="9670" w:type="dxa"/>
            <w:gridSpan w:val="5"/>
            <w:tcBorders>
              <w:top w:val="single" w:sz="4" w:space="0" w:color="auto"/>
              <w:left w:val="nil"/>
              <w:bottom w:val="single" w:sz="4" w:space="0" w:color="auto"/>
              <w:right w:val="nil"/>
            </w:tcBorders>
            <w:shd w:val="clear" w:color="auto" w:fill="auto"/>
          </w:tcPr>
          <w:p w14:paraId="37A6C9E8" w14:textId="77777777" w:rsidR="001641F7" w:rsidRPr="00682C06" w:rsidRDefault="00123DEC" w:rsidP="00682C06">
            <w:pPr>
              <w:spacing w:before="120" w:after="120"/>
              <w:jc w:val="center"/>
              <w:rPr>
                <w:rFonts w:ascii="Palatino Linotype" w:hAnsi="Palatino Linotype" w:cs="Arial"/>
                <w:sz w:val="24"/>
                <w:lang w:val="az-Latn-AZ"/>
              </w:rPr>
            </w:pPr>
            <w:r w:rsidRPr="00682C06">
              <w:rPr>
                <w:rFonts w:ascii="Palatino Linotype" w:hAnsi="Palatino Linotype" w:cs="Arial"/>
                <w:b/>
                <w:bCs/>
                <w:sz w:val="24"/>
                <w:lang w:val="az-Latn-AZ"/>
              </w:rPr>
              <w:lastRenderedPageBreak/>
              <w:t>6.4. Gənclərin sahibkarlıq fəaliyyətinin dəstəklənməsi və məşğulluğun təmin edilməsi</w:t>
            </w:r>
          </w:p>
        </w:tc>
      </w:tr>
      <w:tr w:rsidR="00682C06" w:rsidRPr="003C0B9C" w14:paraId="350BF39C"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56D1BD74"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6.4.1.</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475DE055"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 üçün əmək yarmarkalarının təşkil edilməsi</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77740ADF"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Gənclərin məşğulluq probleminin həllinə köməkliyin göstərilməsi</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39D1FFBA"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2012-2015</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484C6001"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Əmək və Əhalinin Sosial Müdafiəsi Nazirliyi, Gənclər və İdman Nazirliyi</w:t>
            </w:r>
          </w:p>
        </w:tc>
      </w:tr>
      <w:tr w:rsidR="00682C06" w:rsidRPr="003C0B9C" w14:paraId="71289566"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268D7B12"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6.4.2.</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1CB71B63"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Gənclərin məşğulluğu və sahibkarlıq fəaliyyəti sahəsində inkişaf etmiş ölkələrin təcrübəsinin öyrənilməsi və tətbiqi ilə bağlı tədbirlərin həyata keçirilməsi</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37A26122"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Beynəlxalq təcrübənin tətbiq edilməsi yolu ilə gənclərin məşğulluğunun təmin edilməsi </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6B7529B8"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2011-2015</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08CE65EB"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Nazirlər Kabineti, Əmək və Əhalinin Sosial Müdafiəsi Nazirliyi, </w:t>
            </w:r>
            <w:r w:rsidRPr="00682C06">
              <w:rPr>
                <w:rFonts w:ascii="Palatino Linotype" w:hAnsi="Palatino Linotype" w:cs="Segoe UI"/>
                <w:sz w:val="24"/>
                <w:lang w:val="az-Latn-AZ"/>
              </w:rPr>
              <w:t>İqtisadiyyat və Sənaye</w:t>
            </w:r>
            <w:r w:rsidRPr="00682C06">
              <w:rPr>
                <w:rFonts w:ascii="Palatino Linotype" w:hAnsi="Palatino Linotype" w:cs="Arial"/>
                <w:sz w:val="24"/>
                <w:lang w:val="az-Latn-AZ"/>
              </w:rPr>
              <w:t xml:space="preserve"> Nazirliyi, Xarici İşlər Nazirliyi, Təhsil Nazirliyi, Gənclər və İdman Nazirliyi</w:t>
            </w:r>
          </w:p>
        </w:tc>
      </w:tr>
      <w:tr w:rsidR="00682C06" w:rsidRPr="003C0B9C" w14:paraId="422F0327"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3CF870A0"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6.4.3.</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22058CA8"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 arasında sahibkarlığın inkişaf etdirilməsi, daimi yaşamaq üçün sərhədyanı və dağlıq ərazilərə köçən, fermer təsərrüfatı və digər sahibkarlıq fəaliyyəti ilə məşğul olmaq istəyən gənclərə dəstək verilməsi ilə bağlı təkliflərin hazırlanması</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49F1DD66"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Gənclərin iqtisadi fəallığının artırılması, qeyri-neft sektorunda inkişafın dəstəklənməsi və sahibkarlığın inkişaf etdirilməsi</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5EC7801F"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2012-2013</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268B1EF2"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Nazirlər Kabineti, İqtisadi İnkişaf Nazirliyi, Kənd Təsərrüfatı Nazirliyi, Vergilər Nazirliyi, Gənclər və İdman Nazirliyi, Əmək və Əhalinin Sosial Müdafiəsi Nazirliyi</w:t>
            </w:r>
          </w:p>
        </w:tc>
      </w:tr>
      <w:tr w:rsidR="00682C06" w:rsidRPr="003C0B9C" w14:paraId="3C1634DC"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2098D5D2"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6.4.4.</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224FAD49"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Biznes fəaliyyətinə dair intellektual yarışların və kompyuter </w:t>
            </w:r>
            <w:r w:rsidRPr="00682C06">
              <w:rPr>
                <w:rFonts w:ascii="Palatino Linotype" w:hAnsi="Palatino Linotype" w:cs="Arial"/>
                <w:sz w:val="24"/>
                <w:lang w:val="az-Latn-AZ"/>
              </w:rPr>
              <w:lastRenderedPageBreak/>
              <w:t>oyunlarının keçirilməsi, yeniyetmə və gənclər arasında sahibkarlıq fəaliyyətinin nəzəri və praktiki əsasları ilə bağlı olimpiadaların və müsabiqələrin təşkil edilməsi</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65B794BF"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lastRenderedPageBreak/>
              <w:t xml:space="preserve">Sahibkarlıq fəaliyyəti ilə məşğul olmaq üçün gənclərin stimullaşdırılması, </w:t>
            </w:r>
            <w:r w:rsidRPr="00682C06">
              <w:rPr>
                <w:rFonts w:ascii="Palatino Linotype" w:hAnsi="Palatino Linotype" w:cs="Arial"/>
                <w:sz w:val="24"/>
                <w:lang w:val="az-Latn-AZ"/>
              </w:rPr>
              <w:lastRenderedPageBreak/>
              <w:t>onların sahibkarlıq fəaliyyətinə həvəsləndirilməsi</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4ED24B50"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lastRenderedPageBreak/>
              <w:t>2011-2015</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74A0136D"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Təhsil Nazirliyi, </w:t>
            </w:r>
            <w:r w:rsidRPr="00682C06">
              <w:rPr>
                <w:rFonts w:ascii="Palatino Linotype" w:hAnsi="Palatino Linotype" w:cs="Segoe UI"/>
                <w:sz w:val="24"/>
                <w:lang w:val="az-Latn-AZ"/>
              </w:rPr>
              <w:t>İqtisadiyyat və Sənaye</w:t>
            </w:r>
            <w:r w:rsidRPr="00682C06">
              <w:rPr>
                <w:rFonts w:ascii="Palatino Linotype" w:hAnsi="Palatino Linotype" w:cs="Arial"/>
                <w:sz w:val="24"/>
                <w:lang w:val="az-Latn-AZ"/>
              </w:rPr>
              <w:t xml:space="preserve"> Nazirliyi, Gənclər və İdman </w:t>
            </w:r>
            <w:r w:rsidRPr="00682C06">
              <w:rPr>
                <w:rFonts w:ascii="Palatino Linotype" w:hAnsi="Palatino Linotype" w:cs="Arial"/>
                <w:sz w:val="24"/>
                <w:lang w:val="az-Latn-AZ"/>
              </w:rPr>
              <w:lastRenderedPageBreak/>
              <w:t>Nazirliyi</w:t>
            </w:r>
          </w:p>
        </w:tc>
      </w:tr>
      <w:tr w:rsidR="00682C06" w:rsidRPr="003C0B9C" w14:paraId="5FB53ACC"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3AF6A3EE"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lastRenderedPageBreak/>
              <w:t>6.4.5.</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22FBAA4B"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 sahibkarlar tərəfindən istehsal olunan məhsulların sərgilərinin keçirilməsi</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2BC0C801"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Gənc sahibkarlar tərəfindən istehsal olunan məhsulların və xidmətlərin geniş ictimaiyyətin diqqətinə çatdırılması </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1DC59027"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2012-2015</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3F37EE14" w14:textId="77777777" w:rsidR="001641F7" w:rsidRPr="00682C06" w:rsidRDefault="00123DEC">
            <w:pPr>
              <w:rPr>
                <w:rFonts w:ascii="Palatino Linotype" w:hAnsi="Palatino Linotype" w:cs="Arial"/>
                <w:sz w:val="24"/>
                <w:lang w:val="az-Latn-AZ"/>
              </w:rPr>
            </w:pPr>
            <w:r w:rsidRPr="00682C06">
              <w:rPr>
                <w:rFonts w:ascii="Palatino Linotype" w:hAnsi="Palatino Linotype" w:cs="Segoe UI"/>
                <w:sz w:val="24"/>
                <w:lang w:val="az-Latn-AZ"/>
              </w:rPr>
              <w:t>İqtisadiyyat və Sənaye</w:t>
            </w:r>
            <w:r w:rsidRPr="00682C06">
              <w:rPr>
                <w:rFonts w:ascii="Palatino Linotype" w:hAnsi="Palatino Linotype" w:cs="Arial"/>
                <w:sz w:val="24"/>
                <w:lang w:val="az-Latn-AZ"/>
              </w:rPr>
              <w:t xml:space="preserve"> Nazirliyi, Gənclər və İdman Nazirliyi</w:t>
            </w:r>
          </w:p>
        </w:tc>
      </w:tr>
      <w:tr w:rsidR="00682C06" w:rsidRPr="003C0B9C" w14:paraId="26DD4807"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469D9387"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6.4.6.</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26317FB5"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İnternat və uşaq evlərində yaşayan gənclərin məşğulluğuna kömək göstərilməsi</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53FCF82D"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İnternat və uşaq evlərində yaşayan gənclərə peşə sənətlərinin öyrədilməsi, biznesin başlanğıcına dair biliklərin verilməsi və əl işlərinin satış auksionların təşkili </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2AC9C3BF"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2012-2015</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1967315C"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Təhsil Nazirliyi, Əmək və Əhalinin Sosial Müdafiəsi Nazirliyi, Gənclər və İdman Nazirliyi, Ailə, Qadın və Uşaq Problemləri üzrə Dövlət Komitəsi</w:t>
            </w:r>
          </w:p>
        </w:tc>
      </w:tr>
      <w:tr w:rsidR="001641F7" w:rsidRPr="003C0B9C" w14:paraId="14DC0932" w14:textId="77777777" w:rsidTr="00682C06">
        <w:trPr>
          <w:jc w:val="center"/>
        </w:trPr>
        <w:tc>
          <w:tcPr>
            <w:tcW w:w="9670" w:type="dxa"/>
            <w:gridSpan w:val="5"/>
            <w:tcBorders>
              <w:top w:val="single" w:sz="4" w:space="0" w:color="auto"/>
              <w:left w:val="nil"/>
              <w:bottom w:val="single" w:sz="4" w:space="0" w:color="auto"/>
              <w:right w:val="nil"/>
            </w:tcBorders>
            <w:shd w:val="clear" w:color="auto" w:fill="auto"/>
          </w:tcPr>
          <w:p w14:paraId="1220F176" w14:textId="77777777" w:rsidR="001641F7" w:rsidRPr="00682C06" w:rsidRDefault="00123DEC" w:rsidP="00682C06">
            <w:pPr>
              <w:spacing w:before="120" w:after="120"/>
              <w:jc w:val="center"/>
              <w:rPr>
                <w:rFonts w:ascii="Palatino Linotype" w:hAnsi="Palatino Linotype" w:cs="Arial"/>
                <w:sz w:val="24"/>
                <w:lang w:val="az-Latn-AZ"/>
              </w:rPr>
            </w:pPr>
            <w:r w:rsidRPr="00682C06">
              <w:rPr>
                <w:rFonts w:ascii="Palatino Linotype" w:hAnsi="Palatino Linotype" w:cs="Arial"/>
                <w:b/>
                <w:bCs/>
                <w:sz w:val="24"/>
                <w:lang w:val="az-Latn-AZ"/>
              </w:rPr>
              <w:t>6.5. Gənclərin idarəetmədə və vətəndaş cəmiyyətinin inkişafında iştirakının artırılması</w:t>
            </w:r>
          </w:p>
        </w:tc>
      </w:tr>
      <w:tr w:rsidR="00682C06" w:rsidRPr="003C0B9C" w14:paraId="2DBA4705"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58598806"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6.5.1.</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7DC4253E"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Xaricdə təhsil alıb Azərbaycan Respublikasına qayıdan gənclər barəsində məlumat toplanılması və onların işlə təmin edilməsi üçün Azərbaycan Respublikasının İqtisadi İnkişaf Nazirliyində müvafiq bölmənin yaradılması</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68D5BE45"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Xaricdə təhsil almış azərbaycanlı gənclərin potensialından səmərəli istifadə edilməsi </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6AF15BEB"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2011-2012</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48603411"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İqtisadi İnkişaf Nazirliyi, Maliyyə Nazirliyi, Təhsil Nazirliyi</w:t>
            </w:r>
          </w:p>
        </w:tc>
      </w:tr>
      <w:tr w:rsidR="00682C06" w14:paraId="68005C54"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5E43524C"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6.5.2.</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57B91263"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Gənclərin kadr potensialı barəsində məlumat bankının yaradılması ilə bağlı </w:t>
            </w:r>
            <w:r w:rsidRPr="00682C06">
              <w:rPr>
                <w:rFonts w:ascii="Palatino Linotype" w:hAnsi="Palatino Linotype" w:cs="Arial"/>
                <w:sz w:val="24"/>
                <w:lang w:val="az-Latn-AZ"/>
              </w:rPr>
              <w:lastRenderedPageBreak/>
              <w:t xml:space="preserve">təkliflərin hazırlanması </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72034591"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lastRenderedPageBreak/>
              <w:t xml:space="preserve">Ölkənin təhsil, elm, mədəniyyət, idarəetmə sahəsində kadr potensialı </w:t>
            </w:r>
            <w:r w:rsidRPr="00682C06">
              <w:rPr>
                <w:rFonts w:ascii="Palatino Linotype" w:hAnsi="Palatino Linotype" w:cs="Arial"/>
                <w:sz w:val="24"/>
                <w:lang w:val="az-Latn-AZ"/>
              </w:rPr>
              <w:lastRenderedPageBreak/>
              <w:t xml:space="preserve">haqqında dolğun məlumatın formalaşdırılması, dövlət dəstəyinin ünvanlı olmasının və səmərəsinin təmin edilməsi </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0290B135"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lastRenderedPageBreak/>
              <w:t>2011</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03EAF687" w14:textId="77777777" w:rsidR="001641F7" w:rsidRPr="00682C06" w:rsidRDefault="00123DEC">
            <w:pPr>
              <w:rPr>
                <w:rFonts w:ascii="Palatino Linotype" w:hAnsi="Palatino Linotype" w:cs="Arial"/>
                <w:sz w:val="24"/>
                <w:lang w:val="az-Latn-AZ"/>
              </w:rPr>
            </w:pPr>
            <w:bookmarkStart w:id="0" w:name="1714"/>
            <w:r w:rsidRPr="00682C06">
              <w:rPr>
                <w:rFonts w:ascii="Palatino Linotype" w:hAnsi="Palatino Linotype" w:cs="Arial"/>
                <w:sz w:val="24"/>
                <w:lang w:val="az-Latn-AZ"/>
              </w:rPr>
              <w:t>Nazirlər Kabineti</w:t>
            </w:r>
            <w:bookmarkEnd w:id="0"/>
          </w:p>
        </w:tc>
      </w:tr>
      <w:tr w:rsidR="00682C06" w14:paraId="4B9F652D"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70E2F7B1"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6.5.3.</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4E453584"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Azərbaycan Gənclərinin VII Forumunun keçirilməsi </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5022D84D"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Forumlararası görülən işlər haqqında hesabatların ictimaiyyətə çatdırılması, dövlət gənclər siyasəti sahəsində yeni vəzifələrin müəyyən edilməsi və gənclərin onlara yönəlmiş dövlət siyasətinin həyata keçirilməsində iştiraklarının təmin edilməsi</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63D0E986"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2014</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609B9491"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 və İdman Nazirliyi</w:t>
            </w:r>
          </w:p>
        </w:tc>
      </w:tr>
      <w:tr w:rsidR="00682C06" w:rsidRPr="003C0B9C" w14:paraId="7394C73D"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3CF95BC5"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6.5.4.</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45426809"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Xarici ölkələrdə təhsil alan və işləyən gənclər haqqında məlumat bazasının yaradılması ilə bağlı təkliflərin hazırlanması</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1F9E0873"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Xarici ölkələrdə olan azərbaycanlı gənclərin real potensialının müəyyən edilməsi </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0CB6DBD4"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2011</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5E1C0265"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Təhsil Nazirliyi, Diasporla İş üzrə Dövlət Komitəsi, Gənclər və İdman Nazirliyi</w:t>
            </w:r>
          </w:p>
        </w:tc>
      </w:tr>
      <w:tr w:rsidR="00682C06" w:rsidRPr="003C0B9C" w14:paraId="5ECB6D36"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2DAC543D"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6.5.5.</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47288359"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Hər il ölkənin bir rayon və ya şəhərinin “Gənclər Paytaxtı” elan edilməsi </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7843C957"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Yerlərdə gənclərlə işin daha da canlandırılması </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5B9010E8"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2012-2015</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40E56953"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Gənclər və İdman Nazirliyi, </w:t>
            </w:r>
          </w:p>
          <w:p w14:paraId="3C067536"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yerli icra hakimiyyətləri</w:t>
            </w:r>
          </w:p>
        </w:tc>
      </w:tr>
      <w:tr w:rsidR="00682C06" w:rsidRPr="003C0B9C" w14:paraId="60C203CA"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3D298D3B"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6.5.6.</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7E1BD763"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Dövlət orqanlarında işləyən gənclərin peşə bacarıqlarının təkmilləşdirilməsi</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0D22F1B2"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Müasir dövrün tələblərinə cavab verən gənc menecerlərin formalaşması</w:t>
            </w:r>
          </w:p>
          <w:p w14:paraId="109EEF8A" w14:textId="77777777" w:rsidR="001641F7" w:rsidRPr="00682C06" w:rsidRDefault="001641F7">
            <w:pPr>
              <w:rPr>
                <w:rFonts w:ascii="Palatino Linotype" w:hAnsi="Palatino Linotype" w:cs="Arial"/>
                <w:sz w:val="24"/>
                <w:lang w:val="az-Latn-AZ"/>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3C584B9D"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2011-2015</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22598EA5"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Azərbaycan Respublikasının Prezidenti yanında Dövlət Qulluğu Məsələləri üzrə Komissiya, digər aidiyyəti dövlət orqanları </w:t>
            </w:r>
          </w:p>
        </w:tc>
      </w:tr>
      <w:tr w:rsidR="00682C06" w:rsidRPr="003C0B9C" w14:paraId="338B0E8B"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0E1850E6"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6.5.7.</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55E44C56"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İlk dəfə səs verən gənc seçicilər arasında maarifləndirmə işinin </w:t>
            </w:r>
            <w:r w:rsidRPr="00682C06">
              <w:rPr>
                <w:rFonts w:ascii="Palatino Linotype" w:hAnsi="Palatino Linotype" w:cs="Arial"/>
                <w:sz w:val="24"/>
                <w:lang w:val="az-Latn-AZ"/>
              </w:rPr>
              <w:lastRenderedPageBreak/>
              <w:t xml:space="preserve">təşkili </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325175B4"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lastRenderedPageBreak/>
              <w:t>Gənclərin seçkilərdə fəal iştirakının təmin edilməsi</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7A1D5AE5"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2013-2015</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53350198"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Gənclər və İdman Nazirliyi, Mərkəzi Seçki </w:t>
            </w:r>
            <w:r w:rsidRPr="00682C06">
              <w:rPr>
                <w:rFonts w:ascii="Palatino Linotype" w:hAnsi="Palatino Linotype" w:cs="Arial"/>
                <w:sz w:val="24"/>
                <w:lang w:val="az-Latn-AZ"/>
              </w:rPr>
              <w:lastRenderedPageBreak/>
              <w:t xml:space="preserve">Komissiyası </w:t>
            </w:r>
          </w:p>
        </w:tc>
      </w:tr>
      <w:tr w:rsidR="00682C06" w:rsidRPr="003C0B9C" w14:paraId="5DBE79E4"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78B9BAAB"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lastRenderedPageBreak/>
              <w:t>6.5.8.</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083B199A"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 təşkilatlarının fəaliyyətini əks etdirən sərgilərin təşkil edilməsi</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5E51D693"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 təşkilatlarının fəaliyyəti, onların həyata keçirdikləri layihə və tədbirlər haqqında cəmiyyətin məlumatlandırılması</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04A1B6FF"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2012-2015</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4AF61633"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 və İdman Nazirliyi, digər aidiyyəti qurumlar</w:t>
            </w:r>
          </w:p>
        </w:tc>
      </w:tr>
      <w:tr w:rsidR="00682C06" w14:paraId="2DEC122A"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6F571816"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6.5.9.</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7B43F249"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Gənclərin könüllü fəaliyyətə həvəsləndirilməsi </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78B2C2BE"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 arasında könüllülük hərəkatının təbliğ olunması və bu istiqamətdə beynəlxalq gənclər proqramlarının imkanlarından istifadə edilməsi</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7CE5E656"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2011-2015</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1AC26010"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 və İdman Nazirliyi</w:t>
            </w:r>
          </w:p>
        </w:tc>
      </w:tr>
      <w:tr w:rsidR="001641F7" w14:paraId="0EAE3DAE" w14:textId="77777777" w:rsidTr="00682C06">
        <w:trPr>
          <w:jc w:val="center"/>
        </w:trPr>
        <w:tc>
          <w:tcPr>
            <w:tcW w:w="9670" w:type="dxa"/>
            <w:gridSpan w:val="5"/>
            <w:tcBorders>
              <w:top w:val="single" w:sz="4" w:space="0" w:color="auto"/>
              <w:left w:val="nil"/>
              <w:bottom w:val="single" w:sz="4" w:space="0" w:color="auto"/>
              <w:right w:val="nil"/>
            </w:tcBorders>
            <w:shd w:val="clear" w:color="auto" w:fill="auto"/>
          </w:tcPr>
          <w:p w14:paraId="5481B29E" w14:textId="77777777" w:rsidR="001641F7" w:rsidRPr="00682C06" w:rsidRDefault="00123DEC" w:rsidP="00682C06">
            <w:pPr>
              <w:spacing w:before="120" w:after="120"/>
              <w:jc w:val="center"/>
              <w:rPr>
                <w:rFonts w:ascii="Palatino Linotype" w:hAnsi="Palatino Linotype" w:cs="Arial"/>
                <w:sz w:val="24"/>
                <w:lang w:val="az-Latn-AZ"/>
              </w:rPr>
            </w:pPr>
            <w:r w:rsidRPr="00682C06">
              <w:rPr>
                <w:rFonts w:ascii="Palatino Linotype" w:hAnsi="Palatino Linotype" w:cs="Arial"/>
                <w:b/>
                <w:bCs/>
                <w:sz w:val="24"/>
                <w:lang w:val="az-Latn-AZ"/>
              </w:rPr>
              <w:t>6.6. Gənclərin sağlamlığının qorunması və həssas qruplardan olan gənclərin dəstəklənməsi</w:t>
            </w:r>
          </w:p>
        </w:tc>
      </w:tr>
      <w:tr w:rsidR="00682C06" w:rsidRPr="003C0B9C" w14:paraId="22FD00D8"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4D80ED5D"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6.6.1.</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661EE89E"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Rayon və şəhərlərdə zərərli vərdişlərin profilaktikası ilə bağlı seminar, konfrans, treninq, sərgi, festival, müsabiqə, mədəni-kütləvi aksiya və təşviqat kampaniyalarının keçirilməsi, sosial reklam çarxlarının hazırlanması və televiziya kanallarında işıqlandırılması, teatr tamaşalarının hazırlanması, onların rayon və şəhərlərdə nümayişinin təşkil olunması</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4ACEDB73"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 arasında sağlam həyat tərzinin təbliğ olunması</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7CC5B3C0"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2011-2015</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478DB8F2"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 və İdman Nazirliyi, Səhiyyə Nazirliyi, Təhsil Nazirliyi, Daxili İşlər Nazirliyi, Mədəniyyət və Turizm Nazirliyi, Milli Televiziya və Radio Şurası, “Azərbaycan Televiziya və Radio Verilişləri” Qapalı Səhmdar Cəmiyyəti, yerli icra hakimiyyəti orqanları</w:t>
            </w:r>
          </w:p>
        </w:tc>
      </w:tr>
      <w:tr w:rsidR="00682C06" w:rsidRPr="003C0B9C" w14:paraId="3F77EF1A"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5F162BA5"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6.6.2.</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70953639"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 arasında sağlam həyat tərzinin kütləvi bədən tərbiyəsi və idman vasitəsilə geniş təbliğ edilməsi</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274E2E62"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Gənclərin sağlamlığının qorunması</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7D561ADF"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Mütəmadi</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6B51E2D5"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 və İdman Nazirliyi, Səhiyyə Nazirliyi, Təhsil Nazirliyi</w:t>
            </w:r>
          </w:p>
        </w:tc>
      </w:tr>
      <w:tr w:rsidR="00682C06" w:rsidRPr="003C0B9C" w14:paraId="18311897"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771C9DAC"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lastRenderedPageBreak/>
              <w:t>6.6.3.</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1FD9B889"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Sağlam həyat tərzi və reproduktiv sağlamlıq sahəsində maarifləndirmə işinin genişləndirilməsi </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7E892CB8"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Gənclərin sağlamlığının qorunmasına xidmət edən təşviqedici və maarifləndirmə tədbirlərinin keçirilməsi</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6F857D96"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Mütəmadi</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6F2FCF50"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Səhiyyə Nazirliyi, Gənclər və İdman Nazirliyi, Təhsil Nazirliyi, Ailə, Qadın və Uşaq Problemləri üzrə Dövlət Komitəsi</w:t>
            </w:r>
          </w:p>
        </w:tc>
      </w:tr>
      <w:tr w:rsidR="00682C06" w:rsidRPr="003C0B9C" w14:paraId="1DF510FD"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2E891B51"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6.6.4.</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5CE9D0AF"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 üçün ümumi “Qaynar xətt”in yaradılması və yüksək riskli qruplardan olan gənclərin psixoloji reabilitasiyasının təşkil edilməsi</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10F7B6BF"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 üçün psixoloji xidmətin təkmilləşdirilməsi, yeniyetmələrin psixoloji durumunun yaxşılaşdırılmasının təmin edilməsi</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0A2A89D1"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2011-2015</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1CF5D4E5"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Gənclər və İdman Nazirliyi, </w:t>
            </w:r>
            <w:r w:rsidR="00B75C77" w:rsidRPr="00682C06">
              <w:rPr>
                <w:rFonts w:ascii="Palatino Linotype" w:hAnsi="Palatino Linotype"/>
                <w:i/>
                <w:sz w:val="24"/>
                <w:lang w:val="az-Latn-AZ"/>
              </w:rPr>
              <w:t>Rabitə və Yüksək Texnologiyalar Nazirliyi</w:t>
            </w:r>
          </w:p>
        </w:tc>
      </w:tr>
      <w:tr w:rsidR="00682C06" w:rsidRPr="003C0B9C" w14:paraId="52A7E1E8"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5D996B70"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6.6.5.</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61BB83FF"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Erkən nikahların qarşısının alınması məqsədilə maarifləndirmə işinin aparılması </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71C3C572"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Gənclərin hüquqlarının müdafiəsi və ailə institutunun gücləndirilməsi</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7E7A9142" w14:textId="77777777" w:rsidR="001641F7" w:rsidRPr="00682C06" w:rsidRDefault="00123DEC" w:rsidP="00682C06">
            <w:pPr>
              <w:spacing w:before="100" w:beforeAutospacing="1" w:after="100" w:afterAutospacing="1"/>
              <w:rPr>
                <w:rFonts w:ascii="Palatino Linotype" w:hAnsi="Palatino Linotype" w:cs="Arial"/>
                <w:sz w:val="24"/>
                <w:lang w:val="az-Latn-AZ"/>
              </w:rPr>
            </w:pPr>
            <w:r w:rsidRPr="00682C06">
              <w:rPr>
                <w:rFonts w:ascii="Palatino Linotype" w:hAnsi="Palatino Linotype" w:cs="Arial"/>
                <w:sz w:val="24"/>
                <w:lang w:val="az-Latn-AZ"/>
              </w:rPr>
              <w:t>2011-2015</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3F239214"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Ailə, Qadın və Uşaq Problemləri üzrə Dövlət Komitəsi, Təhsil Nazirliyi, Səhiyyə Nazirliyi, Gənclər və İdman Nazirliyi</w:t>
            </w:r>
          </w:p>
        </w:tc>
      </w:tr>
      <w:tr w:rsidR="00682C06" w:rsidRPr="003C0B9C" w14:paraId="76792368"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0D92568E"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6.6.6.</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420F2DD3"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Cəzaçəkmə müəssisələrindən azad olan gənclərin reabilitasiyası məqsədilə tədbirlərin həyata keçirilməsi</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5B5DBFE2"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Əvvəllər məhkum olunmuş gənclərin cəmiyyətə inteqrasiyasının təmin edilməsi</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36971ED6"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Mütəmadi</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5E86DA7F"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Əmək və Əhalinin Sosial Müdafiəsi Nazirliyi, Ədliyyə Nazirliyi, Daxili İşlər Nazirliyi, Gənclər və İdman Nazirliyi</w:t>
            </w:r>
          </w:p>
        </w:tc>
      </w:tr>
      <w:tr w:rsidR="001641F7" w:rsidRPr="003C0B9C" w14:paraId="44D403A4" w14:textId="77777777" w:rsidTr="00682C06">
        <w:trPr>
          <w:jc w:val="center"/>
        </w:trPr>
        <w:tc>
          <w:tcPr>
            <w:tcW w:w="9670" w:type="dxa"/>
            <w:gridSpan w:val="5"/>
            <w:tcBorders>
              <w:top w:val="single" w:sz="4" w:space="0" w:color="auto"/>
              <w:left w:val="nil"/>
              <w:bottom w:val="single" w:sz="4" w:space="0" w:color="auto"/>
              <w:right w:val="nil"/>
            </w:tcBorders>
            <w:shd w:val="clear" w:color="auto" w:fill="auto"/>
          </w:tcPr>
          <w:p w14:paraId="205054DA" w14:textId="77777777" w:rsidR="001641F7" w:rsidRPr="00682C06" w:rsidRDefault="00123DEC" w:rsidP="00682C06">
            <w:pPr>
              <w:spacing w:before="120" w:after="120"/>
              <w:jc w:val="center"/>
              <w:rPr>
                <w:rFonts w:ascii="Palatino Linotype" w:hAnsi="Palatino Linotype" w:cs="Arial"/>
                <w:sz w:val="24"/>
                <w:lang w:val="az-Latn-AZ"/>
              </w:rPr>
            </w:pPr>
            <w:r w:rsidRPr="00682C06">
              <w:rPr>
                <w:rFonts w:ascii="Palatino Linotype" w:hAnsi="Palatino Linotype" w:cs="Arial"/>
                <w:b/>
                <w:bCs/>
                <w:sz w:val="24"/>
                <w:lang w:val="az-Latn-AZ"/>
              </w:rPr>
              <w:t>6.7. Tələbələrin elmi, mədəni fəaliyyətinin dəstəklənməsi və sosial müdafiəsi</w:t>
            </w:r>
          </w:p>
        </w:tc>
      </w:tr>
      <w:tr w:rsidR="00682C06" w:rsidRPr="003C0B9C" w14:paraId="6BB62F00"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149C7941"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6.7.1.</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51E481D0"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“Azərbaycan tələbə kartı”nın tətbiq edilməsi və gənclərin vahid beynəlxalq güzəştli kartlar sisteminə qoşulmasına şərait yaradılması </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4654E22D"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Təhsil alan gənclərə sosial dəstəyin artırılması</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4175BB7A"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2011-2012</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5CA61D12"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 və İdman Nazirliyi, Təhsil Nazirliyi</w:t>
            </w:r>
          </w:p>
        </w:tc>
      </w:tr>
      <w:tr w:rsidR="00682C06" w:rsidRPr="003C0B9C" w14:paraId="792B6B9D"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47360FAE"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6.7.2.</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000469A5" w14:textId="77777777" w:rsidR="001641F7" w:rsidRPr="00682C06" w:rsidRDefault="00123DEC" w:rsidP="00682C06">
            <w:pPr>
              <w:spacing w:before="100" w:beforeAutospacing="1" w:after="100" w:afterAutospacing="1"/>
              <w:rPr>
                <w:rFonts w:ascii="Palatino Linotype" w:hAnsi="Palatino Linotype" w:cs="Arial"/>
                <w:sz w:val="24"/>
                <w:lang w:val="az-Latn-AZ"/>
              </w:rPr>
            </w:pPr>
            <w:r w:rsidRPr="00682C06">
              <w:rPr>
                <w:rFonts w:ascii="Palatino Linotype" w:hAnsi="Palatino Linotype" w:cs="Arial"/>
                <w:sz w:val="24"/>
                <w:lang w:val="az-Latn-AZ"/>
              </w:rPr>
              <w:t>Tələbə yataqxanaları sisteminin təkmilləşdirilməsi</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445593D7" w14:textId="77777777" w:rsidR="001641F7" w:rsidRPr="00682C06" w:rsidRDefault="00123DEC" w:rsidP="00682C06">
            <w:pPr>
              <w:spacing w:before="100" w:beforeAutospacing="1" w:after="100" w:afterAutospacing="1"/>
              <w:rPr>
                <w:rFonts w:ascii="Palatino Linotype" w:hAnsi="Palatino Linotype" w:cs="Arial"/>
                <w:sz w:val="24"/>
                <w:lang w:val="az-Latn-AZ"/>
              </w:rPr>
            </w:pPr>
            <w:r w:rsidRPr="00682C06">
              <w:rPr>
                <w:rFonts w:ascii="Palatino Linotype" w:hAnsi="Palatino Linotype" w:cs="Arial"/>
                <w:sz w:val="24"/>
                <w:lang w:val="az-Latn-AZ"/>
              </w:rPr>
              <w:t>Tələbələrin sosial-məişət problemlərinin həll edilməsi</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22158217" w14:textId="77777777" w:rsidR="001641F7" w:rsidRPr="00682C06" w:rsidRDefault="00123DEC" w:rsidP="00682C06">
            <w:pPr>
              <w:spacing w:before="100" w:beforeAutospacing="1" w:after="100" w:afterAutospacing="1"/>
              <w:jc w:val="center"/>
              <w:rPr>
                <w:rFonts w:ascii="Palatino Linotype" w:hAnsi="Palatino Linotype" w:cs="Arial"/>
                <w:sz w:val="24"/>
                <w:lang w:val="az-Latn-AZ"/>
              </w:rPr>
            </w:pPr>
            <w:r w:rsidRPr="00682C06">
              <w:rPr>
                <w:rFonts w:ascii="Palatino Linotype" w:hAnsi="Palatino Linotype" w:cs="Arial"/>
                <w:sz w:val="24"/>
                <w:lang w:val="az-Latn-AZ"/>
              </w:rPr>
              <w:t>2012-2015</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2E2C6BAC" w14:textId="77777777" w:rsidR="001641F7" w:rsidRPr="00682C06" w:rsidRDefault="00123DEC" w:rsidP="00682C06">
            <w:pPr>
              <w:spacing w:before="100" w:beforeAutospacing="1" w:after="100" w:afterAutospacing="1"/>
              <w:rPr>
                <w:rFonts w:ascii="Palatino Linotype" w:hAnsi="Palatino Linotype" w:cs="Arial"/>
                <w:sz w:val="24"/>
                <w:lang w:val="az-Latn-AZ"/>
              </w:rPr>
            </w:pPr>
            <w:r w:rsidRPr="00682C06">
              <w:rPr>
                <w:rFonts w:ascii="Palatino Linotype" w:hAnsi="Palatino Linotype" w:cs="Arial"/>
                <w:sz w:val="24"/>
                <w:lang w:val="az-Latn-AZ"/>
              </w:rPr>
              <w:t>Təhsil Nazirliyi, aidiyyəti dövlət qurumları</w:t>
            </w:r>
          </w:p>
        </w:tc>
      </w:tr>
      <w:tr w:rsidR="00682C06" w:rsidRPr="003C0B9C" w14:paraId="36F45619"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11CC66D7"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6.7.3.</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699202DF"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Ali və orta ixtisas </w:t>
            </w:r>
            <w:r w:rsidRPr="00682C06">
              <w:rPr>
                <w:rFonts w:ascii="Palatino Linotype" w:hAnsi="Palatino Linotype" w:cs="Arial"/>
                <w:sz w:val="24"/>
                <w:lang w:val="az-Latn-AZ"/>
              </w:rPr>
              <w:lastRenderedPageBreak/>
              <w:t>təhsili müəssisələrində tələbə-gənclər təşkilatlarının layihə və proqramlarının dəstəklənməsi</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21850AC4"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lastRenderedPageBreak/>
              <w:t xml:space="preserve">Tələbə </w:t>
            </w:r>
            <w:r w:rsidRPr="00682C06">
              <w:rPr>
                <w:rFonts w:ascii="Palatino Linotype" w:hAnsi="Palatino Linotype" w:cs="Arial"/>
                <w:sz w:val="24"/>
                <w:lang w:val="az-Latn-AZ"/>
              </w:rPr>
              <w:lastRenderedPageBreak/>
              <w:t xml:space="preserve">özünüidarəetməsinin gücləndirilməsi </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07FACE4F"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lastRenderedPageBreak/>
              <w:t>2011-2015</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3BC95CA7"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Gənclər və İdman </w:t>
            </w:r>
            <w:r w:rsidRPr="00682C06">
              <w:rPr>
                <w:rFonts w:ascii="Palatino Linotype" w:hAnsi="Palatino Linotype" w:cs="Arial"/>
                <w:sz w:val="24"/>
                <w:lang w:val="az-Latn-AZ"/>
              </w:rPr>
              <w:lastRenderedPageBreak/>
              <w:t xml:space="preserve">Nazirliyi, Təhsil Nazirliyi </w:t>
            </w:r>
          </w:p>
        </w:tc>
      </w:tr>
      <w:tr w:rsidR="00682C06" w:rsidRPr="003C0B9C" w14:paraId="5A6D083A"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5697D858"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lastRenderedPageBreak/>
              <w:t>6.7.4.</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1A538AF4"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Təhsildə və ictimai həyatda xüsusi fərqlənən tələbə gənclərə adlı təqaüdlərin verilməsi sisteminin təkmilləşdirilməsi </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12066419"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Təhsil alan gənclərin fəaliyyətinin stimullaşdırılması, onların təhsilə və ictimai işlərə həvəsləndirilməsi</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1A3AC211"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2011-2012</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5B33B561"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Təhsil Nazirliyi, Gənclər və İdman Nazirliyi, Maliyyə Nazirliyi</w:t>
            </w:r>
          </w:p>
          <w:p w14:paraId="69C234B6"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w:t>
            </w:r>
          </w:p>
        </w:tc>
      </w:tr>
      <w:tr w:rsidR="00682C06" w:rsidRPr="003C0B9C" w14:paraId="459743FA"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23E1784E"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6.7.5.</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1BD11D02"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Yay tətili müddətində ali təhsil müəssisələri tərəfindən ixtisaslar üzrə tədqiqat qruplarının yaradılması </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405292F1"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Tələbələrin nəzəri biliklərinin praktikada tətbiq edilməsi, onların ixtisasları ilə bağlı olan sahələrlə yaxından tanış olması </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3ADC10C0"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2012-2015</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277B707D"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Təhsil Nazirliyi, </w:t>
            </w:r>
            <w:r w:rsidRPr="00682C06">
              <w:rPr>
                <w:rFonts w:ascii="Palatino Linotype" w:hAnsi="Palatino Linotype" w:cs="Segoe UI"/>
                <w:sz w:val="24"/>
                <w:lang w:val="az-Latn-AZ"/>
              </w:rPr>
              <w:t>İqtisadiyyat və Sənaye</w:t>
            </w:r>
            <w:r w:rsidRPr="00682C06">
              <w:rPr>
                <w:rFonts w:ascii="Palatino Linotype" w:hAnsi="Palatino Linotype" w:cs="Arial"/>
                <w:sz w:val="24"/>
                <w:lang w:val="az-Latn-AZ"/>
              </w:rPr>
              <w:t xml:space="preserve"> Nazirliyi, Azərbaycan Milli Elmlər Akademiyası</w:t>
            </w:r>
          </w:p>
        </w:tc>
      </w:tr>
      <w:tr w:rsidR="001641F7" w14:paraId="3FCD23FC" w14:textId="77777777" w:rsidTr="00682C06">
        <w:trPr>
          <w:trHeight w:val="250"/>
          <w:jc w:val="center"/>
        </w:trPr>
        <w:tc>
          <w:tcPr>
            <w:tcW w:w="9670" w:type="dxa"/>
            <w:gridSpan w:val="5"/>
            <w:tcBorders>
              <w:top w:val="single" w:sz="4" w:space="0" w:color="auto"/>
              <w:left w:val="nil"/>
              <w:bottom w:val="single" w:sz="4" w:space="0" w:color="auto"/>
              <w:right w:val="nil"/>
            </w:tcBorders>
            <w:shd w:val="clear" w:color="auto" w:fill="auto"/>
          </w:tcPr>
          <w:p w14:paraId="57179C1F" w14:textId="77777777" w:rsidR="001641F7" w:rsidRPr="00682C06" w:rsidRDefault="00123DEC" w:rsidP="00682C06">
            <w:pPr>
              <w:spacing w:before="120" w:after="120"/>
              <w:jc w:val="center"/>
              <w:rPr>
                <w:rFonts w:ascii="Palatino Linotype" w:hAnsi="Palatino Linotype" w:cs="Arial"/>
                <w:sz w:val="24"/>
                <w:lang w:val="az-Latn-AZ"/>
              </w:rPr>
            </w:pPr>
            <w:r w:rsidRPr="00682C06">
              <w:rPr>
                <w:rFonts w:ascii="Palatino Linotype" w:hAnsi="Palatino Linotype" w:cs="Arial"/>
                <w:b/>
                <w:bCs/>
                <w:sz w:val="24"/>
                <w:lang w:val="az-Latn-AZ"/>
              </w:rPr>
              <w:t>6.8. Gənclərin beynəlxalq sahədə əməkdaşlığı</w:t>
            </w:r>
          </w:p>
        </w:tc>
      </w:tr>
      <w:tr w:rsidR="00682C06" w:rsidRPr="003C0B9C" w14:paraId="09B00F1D"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3BEA4267"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6.8.1.</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25024AAD"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Beynəlxalq və regional təşkilatların gənclər proqramları ilə əməkdaşlığın genişləndirilməsi </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63F79FD8"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Beynəlxalq təşkilatların gənclər proqramlarında Azərbaycan gənclərinin təmsil olunması, həmin proqramların imkanlarından istifadə edilməsi </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2DBC08DF"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2011-2015</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21AD1FF7"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 və İdman Nazirliyi, Xarici İşlər Nazirliyi</w:t>
            </w:r>
          </w:p>
        </w:tc>
      </w:tr>
      <w:tr w:rsidR="00682C06" w:rsidRPr="003C0B9C" w14:paraId="7673F283"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424090D8"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6.8.2.</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420188FB"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“Azərbaycanın Gənc Dostları” mübadilə proqramının həyata keçirilməsi </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4FF0EF35"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Xarici ölkələrin gənclərinə Azərbaycan həqiqətlərinin çatdırılması </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69159EEA"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2011-2015</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7D7E6EF7"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 və İdman Nazirliyi, Xarici İşlər Nazirliyi</w:t>
            </w:r>
          </w:p>
        </w:tc>
      </w:tr>
      <w:tr w:rsidR="00682C06" w:rsidRPr="003C0B9C" w14:paraId="0F8AFC99"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592B844C"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6.8.3.</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757F496C"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Dünya Azərbaycanlı Gənclərinin II Konqresinin keçirilməsi</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2F30B111"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Xarici ölkələrdə yaşayan azərbaycanlı gənclərin fəaliyyətinin əlaqələndirilməsi  </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7A05A453"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2013</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457E0B79"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 və İdman Nazirliyi, Diasporla İş üzrə Dövlət Komitəsi, Xarici İşlər Nazirliyi</w:t>
            </w:r>
          </w:p>
        </w:tc>
      </w:tr>
      <w:tr w:rsidR="00682C06" w:rsidRPr="003C0B9C" w14:paraId="021949E1"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620932AD"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6.8.4.</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15EA006D"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2015-ci ildə Bakının “Avropa Gənclər </w:t>
            </w:r>
            <w:r w:rsidRPr="00682C06">
              <w:rPr>
                <w:rFonts w:ascii="Palatino Linotype" w:hAnsi="Palatino Linotype" w:cs="Arial"/>
                <w:sz w:val="24"/>
                <w:lang w:val="az-Latn-AZ"/>
              </w:rPr>
              <w:lastRenderedPageBreak/>
              <w:t xml:space="preserve">Paytaxtı” elan olunması məqsədilə təbliğat işinin aparılması </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4D1F0673"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lastRenderedPageBreak/>
              <w:t xml:space="preserve">Azərbaycanın beynəlxalq aləmdə </w:t>
            </w:r>
            <w:r w:rsidRPr="00682C06">
              <w:rPr>
                <w:rFonts w:ascii="Palatino Linotype" w:hAnsi="Palatino Linotype" w:cs="Arial"/>
                <w:sz w:val="24"/>
                <w:lang w:val="az-Latn-AZ"/>
              </w:rPr>
              <w:lastRenderedPageBreak/>
              <w:t>imicinin daha da möhkəmləndirilməsi</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3A47541A"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lastRenderedPageBreak/>
              <w:t>2012-2014</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5D72399E"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Xarici İşlər Nazirliyi, Gənclər </w:t>
            </w:r>
            <w:r w:rsidRPr="00682C06">
              <w:rPr>
                <w:rFonts w:ascii="Palatino Linotype" w:hAnsi="Palatino Linotype" w:cs="Arial"/>
                <w:sz w:val="24"/>
                <w:lang w:val="az-Latn-AZ"/>
              </w:rPr>
              <w:lastRenderedPageBreak/>
              <w:t>və İdman Nazirliyi, Bakı Şəhər İcra Hakimiyyəti</w:t>
            </w:r>
          </w:p>
        </w:tc>
      </w:tr>
      <w:tr w:rsidR="00682C06" w:rsidRPr="003C0B9C" w14:paraId="3E314490"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1F33EA4C"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lastRenderedPageBreak/>
              <w:t>6.8.5.</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25B029E0"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Xarici ölkələrin gəncləri arasında “Mən Azərbaycan haqqında nə bilirəm?” mövzusunda müsabiqələrin keçirilməsi</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72432CB2"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Azərbaycanın milli-mədəni və tarixi irsinin xarici ölkələrin gəncləri arasında təbliğ edilməsi </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16169CF5"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2012-2015</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7C9012E1"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 və İdman Nazirliyi, Xarici İşlər Nazirliyi</w:t>
            </w:r>
          </w:p>
        </w:tc>
      </w:tr>
      <w:tr w:rsidR="00682C06" w:rsidRPr="003C0B9C" w14:paraId="27B80F31"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032027DA"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6.8.6.</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03A57A04"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Xarici ölkələrdə təhsil alan və məzun olmuş azərbaycanlı gənclərin beynəlxalq forumlarının keçirilməsi</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7E46982F"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 xml:space="preserve">Diaspor və lobbiçilik işinin təşkilində gənclərin iştirakının artırılması </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754944C3"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2012-2015</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16DFEDF2"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 və İdman Nazirliyi, Xarici İşlər Nazirliyi, Təhsil Nazirliyi, Diasporla İş üzrə Dövlət Komitəsi, Dövlət Neft Fondu</w:t>
            </w:r>
          </w:p>
        </w:tc>
      </w:tr>
      <w:tr w:rsidR="00682C06" w:rsidRPr="003C0B9C" w14:paraId="1CC5DF8B" w14:textId="77777777" w:rsidTr="00682C06">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5B2BA011"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6.8.7.</w:t>
            </w:r>
          </w:p>
        </w:tc>
        <w:tc>
          <w:tcPr>
            <w:tcW w:w="2712" w:type="dxa"/>
            <w:tcBorders>
              <w:top w:val="single" w:sz="4" w:space="0" w:color="auto"/>
              <w:left w:val="single" w:sz="4" w:space="0" w:color="auto"/>
              <w:bottom w:val="single" w:sz="4" w:space="0" w:color="auto"/>
              <w:right w:val="single" w:sz="4" w:space="0" w:color="auto"/>
            </w:tcBorders>
            <w:shd w:val="clear" w:color="auto" w:fill="auto"/>
          </w:tcPr>
          <w:p w14:paraId="33A8A124"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Azərbaycan Respublikasının tərəfdar çıxdığı beynəlxalq müqavilələr çərçivəsində gənclər siyasəti sahəsində ikitərəfli və çoxtərəfli əməkdaşlığın inkişaf etdirilməsi</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673AAA4F"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Gənclərlə iş sahəsində beynəlxalq əlaqələrin genişləndirilməsi, qarşılıqlı təcrübə və məlumat mübadiləsinin aparılması</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50A4766F" w14:textId="77777777" w:rsidR="001641F7" w:rsidRPr="00682C06" w:rsidRDefault="00123DEC" w:rsidP="00682C06">
            <w:pPr>
              <w:jc w:val="center"/>
              <w:rPr>
                <w:rFonts w:ascii="Palatino Linotype" w:hAnsi="Palatino Linotype" w:cs="Arial"/>
                <w:sz w:val="24"/>
                <w:lang w:val="az-Latn-AZ"/>
              </w:rPr>
            </w:pPr>
            <w:r w:rsidRPr="00682C06">
              <w:rPr>
                <w:rFonts w:ascii="Palatino Linotype" w:hAnsi="Palatino Linotype" w:cs="Arial"/>
                <w:sz w:val="24"/>
                <w:lang w:val="az-Latn-AZ"/>
              </w:rPr>
              <w:t>2011-2015</w:t>
            </w:r>
          </w:p>
        </w:tc>
        <w:tc>
          <w:tcPr>
            <w:tcW w:w="2285" w:type="dxa"/>
            <w:tcBorders>
              <w:top w:val="single" w:sz="4" w:space="0" w:color="auto"/>
              <w:left w:val="single" w:sz="4" w:space="0" w:color="auto"/>
              <w:bottom w:val="single" w:sz="4" w:space="0" w:color="auto"/>
              <w:right w:val="single" w:sz="4" w:space="0" w:color="auto"/>
            </w:tcBorders>
            <w:shd w:val="clear" w:color="auto" w:fill="auto"/>
          </w:tcPr>
          <w:p w14:paraId="50606314" w14:textId="77777777" w:rsidR="001641F7" w:rsidRPr="00682C06" w:rsidRDefault="00123DEC">
            <w:pPr>
              <w:rPr>
                <w:rFonts w:ascii="Palatino Linotype" w:hAnsi="Palatino Linotype" w:cs="Arial"/>
                <w:sz w:val="24"/>
                <w:lang w:val="az-Latn-AZ"/>
              </w:rPr>
            </w:pPr>
            <w:r w:rsidRPr="00682C06">
              <w:rPr>
                <w:rFonts w:ascii="Palatino Linotype" w:hAnsi="Palatino Linotype" w:cs="Arial"/>
                <w:sz w:val="24"/>
                <w:lang w:val="az-Latn-AZ"/>
              </w:rPr>
              <w:t>Gənclər və İdman Nazirliyi, Xarici İşlər Nazirliyi</w:t>
            </w:r>
          </w:p>
        </w:tc>
      </w:tr>
    </w:tbl>
    <w:p w14:paraId="6E1D92D6" w14:textId="77777777" w:rsidR="001641F7" w:rsidRDefault="001641F7">
      <w:pPr>
        <w:rPr>
          <w:rFonts w:ascii="Palatino Linotype" w:hAnsi="Palatino Linotype"/>
          <w:sz w:val="24"/>
          <w:lang w:val="az-Latn-AZ"/>
        </w:rPr>
      </w:pPr>
    </w:p>
    <w:p w14:paraId="7F97168C" w14:textId="77777777" w:rsidR="001641F7" w:rsidRDefault="001641F7">
      <w:pPr>
        <w:rPr>
          <w:rFonts w:ascii="Palatino Linotype" w:hAnsi="Palatino Linotype"/>
          <w:sz w:val="24"/>
          <w:lang w:val="az-Latn-AZ"/>
        </w:rPr>
      </w:pPr>
    </w:p>
    <w:p w14:paraId="6248EDF8" w14:textId="77777777" w:rsidR="001641F7" w:rsidRDefault="001641F7">
      <w:pPr>
        <w:rPr>
          <w:rFonts w:ascii="Palatino Linotype" w:hAnsi="Palatino Linotype"/>
          <w:sz w:val="24"/>
          <w:lang w:val="az-Latn-AZ"/>
        </w:rPr>
      </w:pPr>
    </w:p>
    <w:p w14:paraId="22DE3FB4" w14:textId="77777777" w:rsidR="001641F7" w:rsidRDefault="00123DEC">
      <w:pPr>
        <w:jc w:val="center"/>
        <w:rPr>
          <w:rFonts w:ascii="Palatino Linotype" w:hAnsi="Palatino Linotype"/>
          <w:b/>
          <w:color w:val="0000FF"/>
          <w:sz w:val="20"/>
          <w:szCs w:val="20"/>
          <w:u w:val="single"/>
          <w:lang w:val="az-Latn-AZ"/>
        </w:rPr>
      </w:pPr>
      <w:r>
        <w:rPr>
          <w:rFonts w:ascii="Palatino Linotype" w:hAnsi="Palatino Linotype"/>
          <w:sz w:val="24"/>
          <w:lang w:val="az-Latn-AZ"/>
        </w:rPr>
        <w:br w:type="page"/>
      </w:r>
      <w:r>
        <w:rPr>
          <w:rFonts w:ascii="Palatino Linotype" w:hAnsi="Palatino Linotype"/>
          <w:b/>
          <w:color w:val="0000FF"/>
          <w:sz w:val="20"/>
          <w:szCs w:val="20"/>
          <w:u w:val="single"/>
          <w:lang w:val="az-Latn-AZ"/>
        </w:rPr>
        <w:lastRenderedPageBreak/>
        <w:t>İSTİFADƏ OLUNMUŞ MƏNBƏ SƏNƏDLƏRİNİN SİYAHISI</w:t>
      </w:r>
    </w:p>
    <w:p w14:paraId="433E927D" w14:textId="77777777" w:rsidR="001641F7" w:rsidRDefault="001641F7">
      <w:pPr>
        <w:tabs>
          <w:tab w:val="left" w:pos="400"/>
        </w:tabs>
        <w:jc w:val="center"/>
        <w:rPr>
          <w:rFonts w:ascii="Palatino Linotype" w:hAnsi="Palatino Linotype"/>
          <w:b/>
          <w:color w:val="0000FF"/>
          <w:sz w:val="20"/>
          <w:szCs w:val="20"/>
          <w:u w:val="single"/>
          <w:lang w:val="az-Latn-AZ"/>
        </w:rPr>
      </w:pPr>
    </w:p>
    <w:p w14:paraId="5286A4CB" w14:textId="77777777" w:rsidR="001641F7" w:rsidRDefault="0007354B" w:rsidP="00D935E7">
      <w:pPr>
        <w:pStyle w:val="Mecelle"/>
        <w:numPr>
          <w:ilvl w:val="0"/>
          <w:numId w:val="1"/>
        </w:numPr>
        <w:tabs>
          <w:tab w:val="clear" w:pos="720"/>
          <w:tab w:val="num" w:pos="851"/>
        </w:tabs>
        <w:spacing w:after="60"/>
        <w:ind w:left="714" w:hanging="357"/>
        <w:rPr>
          <w:b/>
          <w:sz w:val="20"/>
          <w:szCs w:val="20"/>
        </w:rPr>
      </w:pPr>
      <w:hyperlink r:id="rId7" w:tgtFrame="_blank" w:history="1">
        <w:r w:rsidR="00123DEC">
          <w:rPr>
            <w:rStyle w:val="Hyperlink"/>
            <w:sz w:val="20"/>
            <w:szCs w:val="20"/>
          </w:rPr>
          <w:t xml:space="preserve">27 iyun 2014-cü il tarixli </w:t>
        </w:r>
        <w:r w:rsidR="00123DEC">
          <w:rPr>
            <w:rStyle w:val="Hyperlink"/>
            <w:b/>
            <w:sz w:val="20"/>
            <w:szCs w:val="20"/>
          </w:rPr>
          <w:t>194</w:t>
        </w:r>
        <w:r w:rsidR="00123DEC">
          <w:rPr>
            <w:rStyle w:val="Hyperlink"/>
            <w:sz w:val="20"/>
            <w:szCs w:val="20"/>
          </w:rPr>
          <w:t xml:space="preserve"> nömrəli</w:t>
        </w:r>
      </w:hyperlink>
      <w:r w:rsidR="00123DEC">
        <w:rPr>
          <w:sz w:val="20"/>
          <w:szCs w:val="20"/>
        </w:rPr>
        <w:t xml:space="preserve"> Azərbaycan Respublikasının Prezidentinin Fərmanı</w:t>
      </w:r>
      <w:r w:rsidR="00123DEC">
        <w:rPr>
          <w:b/>
          <w:sz w:val="20"/>
          <w:szCs w:val="20"/>
        </w:rPr>
        <w:t xml:space="preserve"> (“Azərbaycan” qəzeti 29 iyun 2014-cü il, № 136, Azərbaycan Respublikasının Qanunvericilik Toplusu, 2014-cü il, №6, maddə 644)</w:t>
      </w:r>
    </w:p>
    <w:p w14:paraId="126CE25B" w14:textId="77777777" w:rsidR="00B75C77" w:rsidRDefault="0007354B" w:rsidP="00D935E7">
      <w:pPr>
        <w:pStyle w:val="Mecelle"/>
        <w:numPr>
          <w:ilvl w:val="0"/>
          <w:numId w:val="1"/>
        </w:numPr>
        <w:tabs>
          <w:tab w:val="clear" w:pos="720"/>
          <w:tab w:val="num" w:pos="851"/>
        </w:tabs>
        <w:spacing w:after="60"/>
        <w:ind w:left="714" w:hanging="357"/>
        <w:rPr>
          <w:b/>
          <w:sz w:val="20"/>
          <w:szCs w:val="20"/>
        </w:rPr>
      </w:pPr>
      <w:hyperlink r:id="rId8" w:tgtFrame="_blank" w:tooltip="Azərbaycan Respublikası Prezidentinin 2 sentyabr 2014-cü il tarixli 247 nömrəli Fərmanı" w:history="1">
        <w:r w:rsidR="00B75C77">
          <w:rPr>
            <w:rStyle w:val="Hyperlink"/>
            <w:sz w:val="20"/>
            <w:szCs w:val="20"/>
          </w:rPr>
          <w:t xml:space="preserve">2 sentyabr 2014-cü il tarixli </w:t>
        </w:r>
        <w:r w:rsidR="00B75C77">
          <w:rPr>
            <w:rStyle w:val="Hyperlink"/>
            <w:b/>
            <w:sz w:val="20"/>
            <w:szCs w:val="20"/>
          </w:rPr>
          <w:t>247</w:t>
        </w:r>
        <w:r w:rsidR="00B75C77">
          <w:rPr>
            <w:rStyle w:val="Hyperlink"/>
            <w:sz w:val="20"/>
            <w:szCs w:val="20"/>
          </w:rPr>
          <w:t xml:space="preserve"> nömrəli</w:t>
        </w:r>
      </w:hyperlink>
      <w:r w:rsidR="00B75C77">
        <w:rPr>
          <w:sz w:val="20"/>
          <w:szCs w:val="20"/>
        </w:rPr>
        <w:t xml:space="preserve"> Azərbaycan Respublikası Prezidentinin Fərmanı </w:t>
      </w:r>
      <w:r w:rsidR="00B75C77">
        <w:rPr>
          <w:b/>
          <w:sz w:val="20"/>
          <w:szCs w:val="20"/>
        </w:rPr>
        <w:t>(</w:t>
      </w:r>
      <w:r w:rsidR="00B75C77">
        <w:rPr>
          <w:rFonts w:cs="Segoe UI"/>
          <w:b/>
          <w:sz w:val="20"/>
          <w:szCs w:val="20"/>
        </w:rPr>
        <w:t>Azərbaycan Respublikasının Qanunvericilik Toplusu, 2014-cü il, № 09, maddə 1027</w:t>
      </w:r>
      <w:r w:rsidR="00B75C77">
        <w:rPr>
          <w:b/>
          <w:sz w:val="20"/>
          <w:szCs w:val="20"/>
        </w:rPr>
        <w:t>)</w:t>
      </w:r>
    </w:p>
    <w:p w14:paraId="76347208" w14:textId="77777777" w:rsidR="001641F7" w:rsidRDefault="0007354B" w:rsidP="00D935E7">
      <w:pPr>
        <w:pStyle w:val="Mecelle"/>
        <w:numPr>
          <w:ilvl w:val="0"/>
          <w:numId w:val="1"/>
        </w:numPr>
        <w:tabs>
          <w:tab w:val="clear" w:pos="720"/>
          <w:tab w:val="num" w:pos="851"/>
        </w:tabs>
        <w:spacing w:after="60"/>
        <w:ind w:left="714" w:hanging="357"/>
        <w:rPr>
          <w:b/>
          <w:sz w:val="20"/>
          <w:szCs w:val="20"/>
        </w:rPr>
      </w:pPr>
      <w:hyperlink r:id="rId9" w:tooltip="Azərbaycan Respublikası Prezidentinin 30 oktyabr 2014-cü il tarixli 801 nömrəli Sərəncamı " w:history="1">
        <w:r w:rsidR="00123DEC">
          <w:rPr>
            <w:rStyle w:val="Hyperlink"/>
            <w:rFonts w:cs="Tahoma"/>
            <w:sz w:val="20"/>
            <w:szCs w:val="20"/>
          </w:rPr>
          <w:t xml:space="preserve">30 oktyabr 2014-cü il tarixli </w:t>
        </w:r>
        <w:r w:rsidR="00123DEC">
          <w:rPr>
            <w:rStyle w:val="Hyperlink"/>
            <w:rFonts w:cs="Tahoma"/>
            <w:b/>
            <w:sz w:val="20"/>
            <w:szCs w:val="20"/>
          </w:rPr>
          <w:t>801</w:t>
        </w:r>
        <w:r w:rsidR="00123DEC">
          <w:rPr>
            <w:rStyle w:val="Hyperlink"/>
            <w:rFonts w:cs="Tahoma"/>
            <w:sz w:val="20"/>
            <w:szCs w:val="20"/>
          </w:rPr>
          <w:t xml:space="preserve"> nömrəli</w:t>
        </w:r>
      </w:hyperlink>
      <w:r w:rsidR="00123DEC">
        <w:rPr>
          <w:sz w:val="20"/>
          <w:szCs w:val="20"/>
        </w:rPr>
        <w:t xml:space="preserve"> Azərbaycan Respublikası Prezidentinin Sərəncamı</w:t>
      </w:r>
      <w:r w:rsidR="00123DEC">
        <w:rPr>
          <w:b/>
          <w:sz w:val="20"/>
          <w:szCs w:val="20"/>
        </w:rPr>
        <w:t xml:space="preserve"> (“Azərbaycan” qəzeti, 31 oktyabr 2014-cü il, № 237, Azərbaycan Respublikasının Qanunvericilik Toplusu, 2014-cü il, №10, maddə 1266)</w:t>
      </w:r>
    </w:p>
    <w:p w14:paraId="550786DB" w14:textId="77777777" w:rsidR="009D6E31" w:rsidRDefault="0007354B" w:rsidP="00D935E7">
      <w:pPr>
        <w:pStyle w:val="Mecelle"/>
        <w:numPr>
          <w:ilvl w:val="0"/>
          <w:numId w:val="1"/>
        </w:numPr>
        <w:tabs>
          <w:tab w:val="clear" w:pos="720"/>
          <w:tab w:val="num" w:pos="851"/>
        </w:tabs>
        <w:spacing w:after="60"/>
        <w:ind w:left="714" w:hanging="357"/>
        <w:rPr>
          <w:b/>
          <w:sz w:val="20"/>
          <w:szCs w:val="20"/>
        </w:rPr>
      </w:pPr>
      <w:hyperlink r:id="rId10" w:tgtFrame="_blank" w:tooltip="Azərbaycan Respublikası Prezidentinin 15 fevral 2016-cı il tarixli 787 nömrəli Fərmanı" w:history="1">
        <w:r w:rsidR="00866C69">
          <w:rPr>
            <w:rStyle w:val="Hyperlink"/>
            <w:sz w:val="20"/>
            <w:szCs w:val="20"/>
          </w:rPr>
          <w:t xml:space="preserve">15 fevral 2016-cı il tarixli </w:t>
        </w:r>
        <w:r w:rsidR="00866C69">
          <w:rPr>
            <w:rStyle w:val="Hyperlink"/>
            <w:b/>
            <w:sz w:val="20"/>
            <w:szCs w:val="20"/>
          </w:rPr>
          <w:t>787</w:t>
        </w:r>
        <w:r w:rsidR="00866C69">
          <w:rPr>
            <w:rStyle w:val="Hyperlink"/>
            <w:sz w:val="20"/>
            <w:szCs w:val="20"/>
          </w:rPr>
          <w:t xml:space="preserve"> nömrəli</w:t>
        </w:r>
      </w:hyperlink>
      <w:r w:rsidR="00866C69">
        <w:rPr>
          <w:sz w:val="20"/>
          <w:szCs w:val="20"/>
        </w:rPr>
        <w:t xml:space="preserve"> Azərbaycan Respublikası Prezidentinin Fərmanı</w:t>
      </w:r>
      <w:r w:rsidR="00866C69">
        <w:rPr>
          <w:b/>
          <w:sz w:val="20"/>
          <w:szCs w:val="20"/>
        </w:rPr>
        <w:t xml:space="preserve"> (“Azərbaycan” qəzeti, 21 fevral 2016-cı il, № 40; Azərbaycan Respublikasının Qanunvericilik Toplusu, 2016-cı il, № 02, II kitab, maddə 251)</w:t>
      </w:r>
    </w:p>
    <w:p w14:paraId="1CCD5368" w14:textId="5E201284" w:rsidR="005355F3" w:rsidRPr="007C3EDA" w:rsidRDefault="0007354B" w:rsidP="00D935E7">
      <w:pPr>
        <w:pStyle w:val="Mecelle"/>
        <w:numPr>
          <w:ilvl w:val="0"/>
          <w:numId w:val="1"/>
        </w:numPr>
        <w:tabs>
          <w:tab w:val="clear" w:pos="720"/>
          <w:tab w:val="num" w:pos="851"/>
        </w:tabs>
        <w:ind w:left="714" w:hanging="357"/>
        <w:rPr>
          <w:b/>
          <w:sz w:val="20"/>
          <w:szCs w:val="20"/>
        </w:rPr>
      </w:pPr>
      <w:hyperlink r:id="rId11" w:tgtFrame="_blank" w:tooltip="Azərbaycan Respublikası Prezidentinin 7 avqust 2017-ci il tarixli 1574 nömrəli Fərmanı" w:history="1">
        <w:r w:rsidR="005355F3">
          <w:rPr>
            <w:rStyle w:val="Hyperlink"/>
            <w:sz w:val="20"/>
            <w:szCs w:val="20"/>
          </w:rPr>
          <w:t xml:space="preserve">7 avqust 2017-ci il tarixli </w:t>
        </w:r>
        <w:r w:rsidR="005355F3">
          <w:rPr>
            <w:rStyle w:val="Hyperlink"/>
            <w:b/>
            <w:sz w:val="20"/>
            <w:szCs w:val="20"/>
          </w:rPr>
          <w:t>1574</w:t>
        </w:r>
        <w:r w:rsidR="005355F3">
          <w:rPr>
            <w:rStyle w:val="Hyperlink"/>
            <w:sz w:val="20"/>
            <w:szCs w:val="20"/>
          </w:rPr>
          <w:t xml:space="preserve"> nömrəli</w:t>
        </w:r>
      </w:hyperlink>
      <w:r w:rsidR="005355F3">
        <w:rPr>
          <w:sz w:val="20"/>
          <w:szCs w:val="20"/>
        </w:rPr>
        <w:t xml:space="preserve"> Azərbaycan Respublikası Prezidentinin Fərmanı</w:t>
      </w:r>
      <w:r w:rsidR="005355F3">
        <w:rPr>
          <w:b/>
          <w:sz w:val="20"/>
          <w:szCs w:val="20"/>
        </w:rPr>
        <w:t xml:space="preserve"> </w:t>
      </w:r>
      <w:r w:rsidR="005355F3">
        <w:rPr>
          <w:rFonts w:cs="Segoe UI"/>
          <w:b/>
          <w:sz w:val="20"/>
          <w:szCs w:val="20"/>
        </w:rPr>
        <w:t>(“Xalq” qəzeti, 8 avqust 2017-ci il, № 170</w:t>
      </w:r>
      <w:r w:rsidR="00AC16C5">
        <w:rPr>
          <w:b/>
          <w:sz w:val="20"/>
          <w:szCs w:val="20"/>
        </w:rPr>
        <w:t>, Azərbaycan Respublikasının Qanunvericilik Toplusu, 2017-ci il, № 8, maddə 1521</w:t>
      </w:r>
      <w:r w:rsidR="005355F3">
        <w:rPr>
          <w:rFonts w:cs="Segoe UI"/>
          <w:b/>
          <w:sz w:val="20"/>
          <w:szCs w:val="20"/>
        </w:rPr>
        <w:t>)</w:t>
      </w:r>
    </w:p>
    <w:bookmarkStart w:id="1" w:name="_Hlk110941104"/>
    <w:p w14:paraId="0F73486B" w14:textId="7CFD1845" w:rsidR="007C3EDA" w:rsidRDefault="00AC6F5C" w:rsidP="00D935E7">
      <w:pPr>
        <w:pStyle w:val="Mecelle"/>
        <w:numPr>
          <w:ilvl w:val="0"/>
          <w:numId w:val="1"/>
        </w:numPr>
        <w:tabs>
          <w:tab w:val="clear" w:pos="720"/>
          <w:tab w:val="num" w:pos="851"/>
        </w:tabs>
        <w:ind w:left="714" w:hanging="357"/>
        <w:rPr>
          <w:b/>
          <w:sz w:val="20"/>
          <w:szCs w:val="20"/>
        </w:rPr>
      </w:pPr>
      <w:r w:rsidRPr="004A33FF">
        <w:rPr>
          <w:sz w:val="20"/>
          <w:szCs w:val="20"/>
        </w:rPr>
        <w:fldChar w:fldCharType="begin"/>
      </w:r>
      <w:r w:rsidRPr="004A33FF">
        <w:rPr>
          <w:sz w:val="20"/>
          <w:szCs w:val="20"/>
        </w:rPr>
        <w:instrText xml:space="preserve"> HYPERLINK "https://e-qanun.az/framework/51141" \t "_blank" </w:instrText>
      </w:r>
      <w:r w:rsidRPr="004A33FF">
        <w:rPr>
          <w:sz w:val="20"/>
          <w:szCs w:val="20"/>
        </w:rPr>
        <w:fldChar w:fldCharType="separate"/>
      </w:r>
      <w:r w:rsidRPr="004A33FF">
        <w:rPr>
          <w:rStyle w:val="Hyperlink"/>
          <w:sz w:val="20"/>
          <w:szCs w:val="20"/>
        </w:rPr>
        <w:t xml:space="preserve">5 avqust 2022-ci il tarixli </w:t>
      </w:r>
      <w:r w:rsidRPr="004A33FF">
        <w:rPr>
          <w:rStyle w:val="Hyperlink"/>
          <w:b/>
          <w:bCs/>
          <w:sz w:val="20"/>
          <w:szCs w:val="20"/>
        </w:rPr>
        <w:t xml:space="preserve">3412 </w:t>
      </w:r>
      <w:r w:rsidRPr="004A33FF">
        <w:rPr>
          <w:rStyle w:val="Hyperlink"/>
          <w:sz w:val="20"/>
          <w:szCs w:val="20"/>
        </w:rPr>
        <w:t>nömrəli</w:t>
      </w:r>
      <w:r w:rsidRPr="004A33FF">
        <w:rPr>
          <w:sz w:val="20"/>
          <w:szCs w:val="20"/>
        </w:rPr>
        <w:fldChar w:fldCharType="end"/>
      </w:r>
      <w:r w:rsidRPr="004A33FF">
        <w:rPr>
          <w:sz w:val="20"/>
          <w:szCs w:val="20"/>
        </w:rPr>
        <w:t xml:space="preserve"> Azərbaycan Respublikası Prezidentinin Sərəncamı</w:t>
      </w:r>
      <w:r w:rsidR="007C3EDA" w:rsidRPr="00F00710">
        <w:rPr>
          <w:sz w:val="20"/>
          <w:szCs w:val="20"/>
        </w:rPr>
        <w:t xml:space="preserve"> </w:t>
      </w:r>
      <w:r w:rsidR="007C3EDA" w:rsidRPr="00F00710">
        <w:rPr>
          <w:b/>
          <w:sz w:val="20"/>
          <w:szCs w:val="20"/>
        </w:rPr>
        <w:t>(</w:t>
      </w:r>
      <w:r w:rsidR="003C0B9C">
        <w:rPr>
          <w:b/>
          <w:bCs/>
          <w:sz w:val="20"/>
          <w:szCs w:val="20"/>
        </w:rPr>
        <w:t>Azərbaycan Dövlət İnformasiya Agentliyinin (AZƏRTAC-ın) rəsmi internet saytı,</w:t>
      </w:r>
      <w:r w:rsidR="007C3EDA" w:rsidRPr="00F00710">
        <w:rPr>
          <w:b/>
          <w:bCs/>
          <w:color w:val="000000"/>
          <w:sz w:val="20"/>
          <w:szCs w:val="20"/>
        </w:rPr>
        <w:t xml:space="preserve"> </w:t>
      </w:r>
      <w:r w:rsidR="007C3EDA">
        <w:rPr>
          <w:b/>
          <w:bCs/>
          <w:color w:val="000000"/>
          <w:sz w:val="20"/>
          <w:szCs w:val="20"/>
        </w:rPr>
        <w:t>5</w:t>
      </w:r>
      <w:r w:rsidR="007C3EDA" w:rsidRPr="00F00710">
        <w:rPr>
          <w:b/>
          <w:bCs/>
          <w:color w:val="000000"/>
          <w:sz w:val="20"/>
          <w:szCs w:val="20"/>
        </w:rPr>
        <w:t xml:space="preserve"> avqust 2022-ci il,</w:t>
      </w:r>
      <w:r w:rsidR="007C3EDA" w:rsidRPr="00F00710">
        <w:rPr>
          <w:b/>
          <w:sz w:val="20"/>
          <w:szCs w:val="20"/>
        </w:rPr>
        <w:t xml:space="preserve"> “</w:t>
      </w:r>
      <w:r w:rsidR="007C3EDA">
        <w:rPr>
          <w:b/>
          <w:sz w:val="20"/>
          <w:szCs w:val="20"/>
        </w:rPr>
        <w:t>Xalq</w:t>
      </w:r>
      <w:r w:rsidR="007C3EDA" w:rsidRPr="00F00710">
        <w:rPr>
          <w:b/>
          <w:sz w:val="20"/>
          <w:szCs w:val="20"/>
        </w:rPr>
        <w:t xml:space="preserve">” qəzeti </w:t>
      </w:r>
      <w:r w:rsidR="007C3EDA">
        <w:rPr>
          <w:b/>
          <w:sz w:val="20"/>
          <w:szCs w:val="20"/>
        </w:rPr>
        <w:t>6</w:t>
      </w:r>
      <w:r w:rsidR="007C3EDA" w:rsidRPr="00F00710">
        <w:rPr>
          <w:b/>
          <w:sz w:val="20"/>
          <w:szCs w:val="20"/>
        </w:rPr>
        <w:t xml:space="preserve"> avqust 2022-ci il, № 16</w:t>
      </w:r>
      <w:r w:rsidR="007C3EDA">
        <w:rPr>
          <w:b/>
          <w:sz w:val="20"/>
          <w:szCs w:val="20"/>
        </w:rPr>
        <w:t>5</w:t>
      </w:r>
      <w:r w:rsidR="00585F86" w:rsidRPr="005C2C82">
        <w:rPr>
          <w:b/>
          <w:sz w:val="20"/>
          <w:szCs w:val="20"/>
        </w:rPr>
        <w:t>, Azərbaycan Respublikasının Qanunvericilik Toplusu, 2022-ci il, № 8, maddə 913</w:t>
      </w:r>
      <w:r w:rsidR="007C3EDA" w:rsidRPr="00F00710">
        <w:rPr>
          <w:b/>
          <w:sz w:val="20"/>
          <w:szCs w:val="20"/>
        </w:rPr>
        <w:t>)</w:t>
      </w:r>
      <w:bookmarkEnd w:id="1"/>
    </w:p>
    <w:p w14:paraId="783CB3B6" w14:textId="4EBD9DE2" w:rsidR="00F334E0" w:rsidRPr="00F334E0" w:rsidRDefault="0007354B" w:rsidP="00D935E7">
      <w:pPr>
        <w:numPr>
          <w:ilvl w:val="0"/>
          <w:numId w:val="1"/>
        </w:numPr>
        <w:tabs>
          <w:tab w:val="clear" w:pos="720"/>
          <w:tab w:val="num" w:pos="851"/>
        </w:tabs>
        <w:autoSpaceDE w:val="0"/>
        <w:spacing w:after="60"/>
        <w:ind w:left="714" w:hanging="357"/>
        <w:jc w:val="both"/>
        <w:rPr>
          <w:rFonts w:ascii="Palatino Linotype" w:hAnsi="Palatino Linotype"/>
          <w:sz w:val="20"/>
          <w:szCs w:val="20"/>
          <w:lang w:val="az-Latn-AZ"/>
        </w:rPr>
      </w:pPr>
      <w:hyperlink r:id="rId12" w:tgtFrame="_blank" w:tooltip="Azərbaycan Respublikası Prezidentinin 28 dekabr 2022-ci il tarixli 3687 nömrəli Sərəncamı" w:history="1">
        <w:r w:rsidR="00F334E0" w:rsidRPr="00213DC2">
          <w:rPr>
            <w:rStyle w:val="Hyperlink"/>
            <w:rFonts w:ascii="Palatino Linotype" w:hAnsi="Palatino Linotype"/>
            <w:sz w:val="20"/>
            <w:szCs w:val="20"/>
            <w:lang w:val="az-Latn-AZ"/>
          </w:rPr>
          <w:t xml:space="preserve">28 dekabr 2022-ci il tarixli </w:t>
        </w:r>
        <w:r w:rsidR="00213DC2" w:rsidRPr="00213DC2">
          <w:rPr>
            <w:rStyle w:val="Hyperlink"/>
            <w:rFonts w:ascii="Palatino Linotype" w:hAnsi="Palatino Linotype"/>
            <w:b/>
            <w:sz w:val="20"/>
            <w:szCs w:val="20"/>
            <w:lang w:val="az-Latn-AZ"/>
          </w:rPr>
          <w:t>3687</w:t>
        </w:r>
        <w:r w:rsidR="00213DC2" w:rsidRPr="00213DC2">
          <w:rPr>
            <w:rStyle w:val="Hyperlink"/>
            <w:rFonts w:ascii="Palatino Linotype" w:hAnsi="Palatino Linotype"/>
            <w:sz w:val="20"/>
            <w:szCs w:val="20"/>
            <w:lang w:val="az-Latn-AZ"/>
          </w:rPr>
          <w:t xml:space="preserve"> nömrəli</w:t>
        </w:r>
      </w:hyperlink>
      <w:r w:rsidR="00213DC2">
        <w:rPr>
          <w:rFonts w:ascii="Palatino Linotype" w:hAnsi="Palatino Linotype"/>
          <w:sz w:val="20"/>
          <w:szCs w:val="20"/>
          <w:lang w:val="az-Latn-AZ"/>
        </w:rPr>
        <w:t xml:space="preserve"> </w:t>
      </w:r>
      <w:r w:rsidR="00F334E0" w:rsidRPr="00F334E0">
        <w:rPr>
          <w:rFonts w:ascii="Palatino Linotype" w:hAnsi="Palatino Linotype" w:cs="Palatino Linotype"/>
          <w:sz w:val="20"/>
          <w:szCs w:val="20"/>
          <w:lang w:val="az-Latn-AZ"/>
        </w:rPr>
        <w:t xml:space="preserve">Azərbaycan Respublikası Prezidentinin </w:t>
      </w:r>
      <w:r w:rsidR="00F334E0" w:rsidRPr="00F334E0">
        <w:rPr>
          <w:rFonts w:ascii="Palatino Linotype" w:hAnsi="Palatino Linotype"/>
          <w:sz w:val="20"/>
          <w:szCs w:val="20"/>
          <w:lang w:val="az-Latn-AZ"/>
        </w:rPr>
        <w:t xml:space="preserve">Sərəncamı </w:t>
      </w:r>
      <w:r w:rsidR="00F334E0" w:rsidRPr="00F334E0">
        <w:rPr>
          <w:rFonts w:ascii="Palatino Linotype" w:hAnsi="Palatino Linotype"/>
          <w:b/>
          <w:sz w:val="20"/>
          <w:szCs w:val="20"/>
          <w:lang w:val="az-Latn-AZ"/>
        </w:rPr>
        <w:t>(</w:t>
      </w:r>
      <w:r w:rsidR="003C0B9C">
        <w:rPr>
          <w:rFonts w:ascii="Palatino Linotype" w:hAnsi="Palatino Linotype"/>
          <w:b/>
          <w:bCs/>
          <w:sz w:val="20"/>
          <w:szCs w:val="20"/>
          <w:shd w:val="clear" w:color="auto" w:fill="FFFFFF"/>
          <w:lang w:val="az-Latn-AZ"/>
        </w:rPr>
        <w:t>Azərbaycan Dövlət İnformasiya Agentliyinin (AZƏRTAC-ın) rəsmi internet saytı,</w:t>
      </w:r>
      <w:r w:rsidR="00F334E0" w:rsidRPr="00F334E0">
        <w:rPr>
          <w:rFonts w:ascii="Palatino Linotype" w:hAnsi="Palatino Linotype"/>
          <w:b/>
          <w:bCs/>
          <w:sz w:val="20"/>
          <w:szCs w:val="20"/>
          <w:shd w:val="clear" w:color="auto" w:fill="FFFFFF"/>
          <w:lang w:val="az-Latn-AZ"/>
        </w:rPr>
        <w:t xml:space="preserve"> 29 dekabr 2022-ci il, </w:t>
      </w:r>
      <w:r w:rsidR="00F334E0" w:rsidRPr="00F334E0">
        <w:rPr>
          <w:rFonts w:ascii="Palatino Linotype" w:hAnsi="Palatino Linotype"/>
          <w:b/>
          <w:bCs/>
          <w:sz w:val="20"/>
          <w:szCs w:val="20"/>
          <w:lang w:val="az-Latn-AZ"/>
        </w:rPr>
        <w:t xml:space="preserve">“Xalq” qəzeti, </w:t>
      </w:r>
      <w:r w:rsidR="00F334E0" w:rsidRPr="00F334E0">
        <w:rPr>
          <w:rFonts w:ascii="Palatino Linotype" w:hAnsi="Palatino Linotype"/>
          <w:b/>
          <w:sz w:val="20"/>
          <w:szCs w:val="20"/>
          <w:lang w:val="az-Latn-AZ"/>
        </w:rPr>
        <w:t xml:space="preserve">30 </w:t>
      </w:r>
      <w:r w:rsidR="00F334E0" w:rsidRPr="00F334E0">
        <w:rPr>
          <w:rFonts w:ascii="Palatino Linotype" w:hAnsi="Palatino Linotype"/>
          <w:b/>
          <w:bCs/>
          <w:sz w:val="20"/>
          <w:szCs w:val="20"/>
          <w:shd w:val="clear" w:color="auto" w:fill="FFFFFF"/>
          <w:lang w:val="az-Latn-AZ"/>
        </w:rPr>
        <w:t xml:space="preserve">dekabr </w:t>
      </w:r>
      <w:r w:rsidR="00F334E0" w:rsidRPr="00F334E0">
        <w:rPr>
          <w:rFonts w:ascii="Palatino Linotype" w:hAnsi="Palatino Linotype"/>
          <w:b/>
          <w:sz w:val="20"/>
          <w:szCs w:val="20"/>
          <w:lang w:val="az-Latn-AZ"/>
        </w:rPr>
        <w:t>2022-ci</w:t>
      </w:r>
      <w:r w:rsidR="00F334E0" w:rsidRPr="00F334E0">
        <w:rPr>
          <w:rFonts w:ascii="Palatino Linotype" w:hAnsi="Palatino Linotype"/>
          <w:b/>
          <w:bCs/>
          <w:sz w:val="20"/>
          <w:szCs w:val="20"/>
          <w:lang w:val="az-Latn-AZ"/>
        </w:rPr>
        <w:t xml:space="preserve"> il, № 287</w:t>
      </w:r>
      <w:r w:rsidR="003C0B9C" w:rsidRPr="007F20ED">
        <w:rPr>
          <w:rFonts w:ascii="Palatino Linotype" w:hAnsi="Palatino Linotype"/>
          <w:b/>
          <w:sz w:val="20"/>
          <w:szCs w:val="20"/>
          <w:lang w:val="az-Latn-AZ"/>
        </w:rPr>
        <w:t>, Azərbaycan Respublikasının Qanunvericilik Toplusu, 2022-ci il, № 12, maddə 1</w:t>
      </w:r>
      <w:r w:rsidR="003C0B9C">
        <w:rPr>
          <w:rFonts w:ascii="Palatino Linotype" w:hAnsi="Palatino Linotype"/>
          <w:b/>
          <w:sz w:val="20"/>
          <w:szCs w:val="20"/>
          <w:lang w:val="az-Latn-AZ"/>
        </w:rPr>
        <w:t>515</w:t>
      </w:r>
      <w:r w:rsidR="00F334E0" w:rsidRPr="00F334E0">
        <w:rPr>
          <w:rFonts w:ascii="Palatino Linotype" w:hAnsi="Palatino Linotype"/>
          <w:b/>
          <w:sz w:val="20"/>
          <w:szCs w:val="20"/>
          <w:lang w:val="az-Latn-AZ"/>
        </w:rPr>
        <w:t>)</w:t>
      </w:r>
    </w:p>
    <w:p w14:paraId="4BC73963" w14:textId="77777777" w:rsidR="00F334E0" w:rsidRPr="00F334E0" w:rsidRDefault="00F334E0" w:rsidP="00F334E0">
      <w:pPr>
        <w:autoSpaceDN w:val="0"/>
        <w:jc w:val="center"/>
        <w:rPr>
          <w:rFonts w:ascii="Palatino Linotype" w:hAnsi="Palatino Linotype"/>
          <w:sz w:val="20"/>
          <w:szCs w:val="20"/>
          <w:lang w:val="az-Latn-AZ" w:eastAsia="en-GB"/>
        </w:rPr>
      </w:pPr>
    </w:p>
    <w:p w14:paraId="4928F4B5" w14:textId="77777777" w:rsidR="001641F7" w:rsidRDefault="00123DEC">
      <w:pPr>
        <w:pStyle w:val="Mecelle"/>
        <w:jc w:val="center"/>
        <w:rPr>
          <w:b/>
          <w:color w:val="0000FF"/>
          <w:sz w:val="20"/>
          <w:szCs w:val="20"/>
          <w:u w:val="single"/>
        </w:rPr>
      </w:pPr>
      <w:r>
        <w:rPr>
          <w:b/>
          <w:color w:val="0000FF"/>
          <w:sz w:val="20"/>
          <w:szCs w:val="20"/>
          <w:u w:val="single"/>
        </w:rPr>
        <w:t>SƏRƏNCAMA EDİLMİŞ DƏYİŞİKLİK VƏ ƏLAVƏLƏRİN SİYAHISI</w:t>
      </w:r>
    </w:p>
    <w:p w14:paraId="43409A5F" w14:textId="77777777" w:rsidR="001641F7" w:rsidRDefault="001641F7">
      <w:pPr>
        <w:rPr>
          <w:rFonts w:ascii="Palatino Linotype" w:hAnsi="Palatino Linotype"/>
          <w:sz w:val="24"/>
          <w:lang w:val="az-Latn-AZ"/>
        </w:rPr>
      </w:pPr>
    </w:p>
    <w:sectPr w:rsidR="001641F7" w:rsidSect="001641F7">
      <w:endnotePr>
        <w:numFmt w:val="decimal"/>
      </w:end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9452A" w14:textId="77777777" w:rsidR="0007354B" w:rsidRDefault="0007354B">
      <w:r>
        <w:separator/>
      </w:r>
    </w:p>
  </w:endnote>
  <w:endnote w:type="continuationSeparator" w:id="0">
    <w:p w14:paraId="4D3EFCFB" w14:textId="77777777" w:rsidR="0007354B" w:rsidRDefault="0007354B">
      <w:r>
        <w:continuationSeparator/>
      </w:r>
    </w:p>
  </w:endnote>
  <w:endnote w:id="1">
    <w:p w14:paraId="6C5B42EA" w14:textId="77777777" w:rsidR="00B75C77" w:rsidRPr="00F334E0" w:rsidRDefault="00B75C77" w:rsidP="00B75C77">
      <w:pPr>
        <w:pStyle w:val="EndnoteText"/>
        <w:ind w:firstLine="540"/>
        <w:jc w:val="both"/>
        <w:rPr>
          <w:rFonts w:ascii="Palatino Linotype" w:hAnsi="Palatino Linotype"/>
        </w:rPr>
      </w:pPr>
      <w:r w:rsidRPr="00F334E0">
        <w:rPr>
          <w:rStyle w:val="EndnoteReference"/>
          <w:rFonts w:ascii="Palatino Linotype" w:hAnsi="Palatino Linotype"/>
          <w:b/>
          <w:color w:val="0000FF"/>
        </w:rPr>
        <w:endnoteRef/>
      </w:r>
      <w:r w:rsidRPr="00F334E0">
        <w:rPr>
          <w:rFonts w:ascii="Palatino Linotype" w:hAnsi="Palatino Linotype"/>
        </w:rPr>
        <w:t xml:space="preserve"> </w:t>
      </w:r>
      <w:hyperlink r:id="rId1" w:tgtFrame="_blank" w:tooltip="Azərbaycan Respublikası Prezidentinin 2 sentyabr 2014-cü il tarixli 247 nömrəli Fərmanı" w:history="1">
        <w:r w:rsidRPr="00F334E0">
          <w:rPr>
            <w:rStyle w:val="Hyperlink"/>
            <w:rFonts w:ascii="Palatino Linotype" w:hAnsi="Palatino Linotype"/>
          </w:rPr>
          <w:t xml:space="preserve">2 sentyabr 2014-cü il tarixli </w:t>
        </w:r>
        <w:r w:rsidRPr="00F334E0">
          <w:rPr>
            <w:rStyle w:val="Hyperlink"/>
            <w:rFonts w:ascii="Palatino Linotype" w:hAnsi="Palatino Linotype"/>
            <w:b/>
          </w:rPr>
          <w:t>247</w:t>
        </w:r>
        <w:r w:rsidRPr="00F334E0">
          <w:rPr>
            <w:rStyle w:val="Hyperlink"/>
            <w:rFonts w:ascii="Palatino Linotype" w:hAnsi="Palatino Linotype"/>
          </w:rPr>
          <w:t xml:space="preserve"> nömrəli</w:t>
        </w:r>
      </w:hyperlink>
      <w:r w:rsidRPr="00F334E0">
        <w:rPr>
          <w:rFonts w:ascii="Palatino Linotype" w:hAnsi="Palatino Linotype"/>
        </w:rPr>
        <w:t xml:space="preserve"> Azərbaycan Respublikası Prezidentinin Fərmanı </w:t>
      </w:r>
      <w:r w:rsidRPr="00F334E0">
        <w:rPr>
          <w:rFonts w:ascii="Palatino Linotype" w:hAnsi="Palatino Linotype"/>
          <w:b/>
        </w:rPr>
        <w:t>(</w:t>
      </w:r>
      <w:r w:rsidRPr="00F334E0">
        <w:rPr>
          <w:rFonts w:ascii="Palatino Linotype" w:hAnsi="Palatino Linotype" w:cs="Segoe UI"/>
          <w:b/>
        </w:rPr>
        <w:t>Azərbaycan Respublikasının Qanunvericilik Toplusu, 2014-cü il, № 09, maddə 1027</w:t>
      </w:r>
      <w:r w:rsidRPr="00F334E0">
        <w:rPr>
          <w:rFonts w:ascii="Palatino Linotype" w:hAnsi="Palatino Linotype"/>
          <w:b/>
        </w:rPr>
        <w:t xml:space="preserve">) </w:t>
      </w:r>
      <w:r w:rsidRPr="00F334E0">
        <w:rPr>
          <w:rFonts w:ascii="Palatino Linotype" w:hAnsi="Palatino Linotype"/>
        </w:rPr>
        <w:t>ilə “Azərbaycan gəncliyi 2011-2015-ci illərdə” Dövlət Proqramı”nın “6. Dövlət Proqramının həyata keçirilməsi üzrə tədbirlər planı” hissəsinin 6.2.7-ci, 6.2.8-ci, 6.2.11-ci, 6.2.12-ci, 6.3.5-ci, 6.3.6-cı, 6.3.11-ci və 6.6.4-cü yarımbəndlərinin “İcraçılar” sütununda “</w:t>
      </w:r>
      <w:r w:rsidRPr="00F334E0">
        <w:rPr>
          <w:rFonts w:ascii="Palatino Linotype" w:hAnsi="Palatino Linotype"/>
          <w:b/>
        </w:rPr>
        <w:t>Rabitə və İnformasiya Texnologiyaları Nazirliyi</w:t>
      </w:r>
      <w:r w:rsidRPr="00F334E0">
        <w:rPr>
          <w:rFonts w:ascii="Palatino Linotype" w:hAnsi="Palatino Linotype"/>
        </w:rPr>
        <w:t>” sözləri “</w:t>
      </w:r>
      <w:r w:rsidRPr="00F334E0">
        <w:rPr>
          <w:rFonts w:ascii="Palatino Linotype" w:hAnsi="Palatino Linotype"/>
          <w:b/>
        </w:rPr>
        <w:t>Rabitə və Yüksək Texnologiyalar Nazirliyi</w:t>
      </w:r>
      <w:r w:rsidRPr="00F334E0">
        <w:rPr>
          <w:rFonts w:ascii="Palatino Linotype" w:hAnsi="Palatino Linotype"/>
        </w:rPr>
        <w:t>” sözləri ilə əvəz edilmişdir.</w:t>
      </w:r>
    </w:p>
    <w:p w14:paraId="0422F9AE" w14:textId="77777777" w:rsidR="00B75C77" w:rsidRPr="00F334E0" w:rsidRDefault="00B75C77">
      <w:pPr>
        <w:pStyle w:val="EndnoteText"/>
        <w:rPr>
          <w:rFonts w:ascii="Palatino Linotype" w:hAnsi="Palatino Linotype"/>
          <w:b/>
        </w:rPr>
      </w:pPr>
    </w:p>
  </w:endnote>
  <w:endnote w:id="2">
    <w:p w14:paraId="4CD146A0" w14:textId="77777777" w:rsidR="001641F7" w:rsidRPr="00F334E0" w:rsidRDefault="00123DEC" w:rsidP="00535295">
      <w:pPr>
        <w:pStyle w:val="Mecelle"/>
        <w:ind w:firstLine="540"/>
        <w:rPr>
          <w:b/>
          <w:sz w:val="20"/>
          <w:szCs w:val="20"/>
        </w:rPr>
      </w:pPr>
      <w:r w:rsidRPr="00F334E0">
        <w:rPr>
          <w:rStyle w:val="EndnoteReference"/>
          <w:b/>
          <w:color w:val="0000FF"/>
          <w:sz w:val="20"/>
          <w:szCs w:val="20"/>
        </w:rPr>
        <w:endnoteRef/>
      </w:r>
      <w:r w:rsidRPr="00F334E0">
        <w:rPr>
          <w:b/>
          <w:color w:val="0000FF"/>
          <w:sz w:val="20"/>
          <w:szCs w:val="20"/>
        </w:rPr>
        <w:t xml:space="preserve"> </w:t>
      </w:r>
      <w:hyperlink r:id="rId2" w:tgtFrame="_blank" w:history="1">
        <w:r w:rsidRPr="00F334E0">
          <w:rPr>
            <w:rStyle w:val="Hyperlink"/>
            <w:sz w:val="20"/>
            <w:szCs w:val="20"/>
          </w:rPr>
          <w:t xml:space="preserve">27 iyun 2014-cü il tarixli </w:t>
        </w:r>
        <w:r w:rsidRPr="00F334E0">
          <w:rPr>
            <w:rStyle w:val="Hyperlink"/>
            <w:b/>
            <w:sz w:val="20"/>
            <w:szCs w:val="20"/>
          </w:rPr>
          <w:t>194</w:t>
        </w:r>
        <w:r w:rsidRPr="00F334E0">
          <w:rPr>
            <w:rStyle w:val="Hyperlink"/>
            <w:sz w:val="20"/>
            <w:szCs w:val="20"/>
          </w:rPr>
          <w:t xml:space="preserve"> nömrəli</w:t>
        </w:r>
      </w:hyperlink>
      <w:r w:rsidRPr="00F334E0">
        <w:rPr>
          <w:sz w:val="20"/>
          <w:szCs w:val="20"/>
        </w:rPr>
        <w:t xml:space="preserve"> Azərbaycan Respublikasının Prezidentinin Fərmanı</w:t>
      </w:r>
      <w:r w:rsidRPr="00F334E0">
        <w:rPr>
          <w:b/>
          <w:sz w:val="20"/>
          <w:szCs w:val="20"/>
        </w:rPr>
        <w:t xml:space="preserve"> (“Azərbaycan” qəzeti 29 iyun 2014-cü il, № 136, Azərbaycan Respublikasının Qanunvericilik Toplusu, 2014-cü il, №6, maddə 644) </w:t>
      </w:r>
      <w:r w:rsidRPr="00F334E0">
        <w:rPr>
          <w:sz w:val="20"/>
          <w:szCs w:val="20"/>
        </w:rPr>
        <w:t>ilə</w:t>
      </w:r>
      <w:r w:rsidRPr="00F334E0">
        <w:rPr>
          <w:b/>
          <w:sz w:val="20"/>
          <w:szCs w:val="20"/>
        </w:rPr>
        <w:t xml:space="preserve"> </w:t>
      </w:r>
      <w:r w:rsidRPr="00F334E0">
        <w:rPr>
          <w:rFonts w:cs="Segoe UI"/>
          <w:sz w:val="20"/>
          <w:szCs w:val="20"/>
        </w:rPr>
        <w:t xml:space="preserve">“Azərbaycan gəncliyi 2011-2015-ci illərdə” Dövlət </w:t>
      </w:r>
      <w:r w:rsidRPr="00F334E0">
        <w:rPr>
          <w:rFonts w:cs="Segoe UI"/>
          <w:sz w:val="20"/>
          <w:szCs w:val="20"/>
        </w:rPr>
        <w:t>Proqramı”nın 6.1.7, 6.4.2, 6.4.4, 6.4.5 və 6.7.5-ci yarımbəndlərində “</w:t>
      </w:r>
      <w:r w:rsidRPr="00F334E0">
        <w:rPr>
          <w:rFonts w:cs="Segoe UI"/>
          <w:b/>
          <w:sz w:val="20"/>
          <w:szCs w:val="20"/>
        </w:rPr>
        <w:t>İqtisadi İnkişaf</w:t>
      </w:r>
      <w:r w:rsidRPr="00F334E0">
        <w:rPr>
          <w:rFonts w:cs="Segoe UI"/>
          <w:sz w:val="20"/>
          <w:szCs w:val="20"/>
        </w:rPr>
        <w:t>” sözləri “</w:t>
      </w:r>
      <w:r w:rsidRPr="00F334E0">
        <w:rPr>
          <w:rFonts w:cs="Segoe UI"/>
          <w:b/>
          <w:sz w:val="20"/>
          <w:szCs w:val="20"/>
        </w:rPr>
        <w:t>İqtisadiyyat və Sənaye</w:t>
      </w:r>
      <w:r w:rsidRPr="00F334E0">
        <w:rPr>
          <w:rFonts w:cs="Segoe UI"/>
          <w:sz w:val="20"/>
          <w:szCs w:val="20"/>
        </w:rPr>
        <w:t>” sözləri ilə əvəz edilmişdir.</w:t>
      </w:r>
    </w:p>
    <w:p w14:paraId="138F4DBB" w14:textId="77777777" w:rsidR="001641F7" w:rsidRPr="00F334E0" w:rsidRDefault="001641F7" w:rsidP="00535295">
      <w:pPr>
        <w:pStyle w:val="EndnoteText"/>
        <w:ind w:firstLine="540"/>
        <w:jc w:val="both"/>
        <w:rPr>
          <w:rFonts w:ascii="Palatino Linotype" w:hAnsi="Palatino Linotype"/>
          <w:b/>
          <w:color w:val="0000FF"/>
        </w:rPr>
      </w:pPr>
    </w:p>
  </w:endnote>
  <w:endnote w:id="3">
    <w:p w14:paraId="7BA5BE18" w14:textId="4B308D7D" w:rsidR="009D6E31" w:rsidRPr="00F334E0" w:rsidRDefault="009D6E31" w:rsidP="00535295">
      <w:pPr>
        <w:pStyle w:val="EndnoteText"/>
        <w:ind w:firstLine="540"/>
        <w:jc w:val="both"/>
        <w:rPr>
          <w:rFonts w:ascii="Palatino Linotype" w:hAnsi="Palatino Linotype"/>
        </w:rPr>
      </w:pPr>
      <w:r w:rsidRPr="00F334E0">
        <w:rPr>
          <w:rStyle w:val="EndnoteReference"/>
          <w:rFonts w:ascii="Palatino Linotype" w:hAnsi="Palatino Linotype"/>
          <w:b/>
          <w:color w:val="0000FF"/>
        </w:rPr>
        <w:endnoteRef/>
      </w:r>
      <w:r w:rsidRPr="00F334E0">
        <w:rPr>
          <w:rFonts w:ascii="Palatino Linotype" w:hAnsi="Palatino Linotype"/>
        </w:rPr>
        <w:t xml:space="preserve"> </w:t>
      </w:r>
      <w:hyperlink r:id="rId3" w:tgtFrame="_blank" w:tooltip="Azərbaycan Respublikası Prezidentinin 15 fevral 2016-cı il tarixli 787 nömrəli Fərmanı" w:history="1">
        <w:r w:rsidR="00866C69" w:rsidRPr="00F334E0">
          <w:rPr>
            <w:rStyle w:val="Hyperlink"/>
            <w:rFonts w:ascii="Palatino Linotype" w:hAnsi="Palatino Linotype"/>
          </w:rPr>
          <w:t xml:space="preserve">15 fevral 2016-cı il tarixli </w:t>
        </w:r>
        <w:r w:rsidR="00866C69" w:rsidRPr="00F334E0">
          <w:rPr>
            <w:rStyle w:val="Hyperlink"/>
            <w:rFonts w:ascii="Palatino Linotype" w:hAnsi="Palatino Linotype"/>
            <w:b/>
          </w:rPr>
          <w:t>787</w:t>
        </w:r>
        <w:r w:rsidR="00866C69" w:rsidRPr="00F334E0">
          <w:rPr>
            <w:rStyle w:val="Hyperlink"/>
            <w:rFonts w:ascii="Palatino Linotype" w:hAnsi="Palatino Linotype"/>
          </w:rPr>
          <w:t xml:space="preserve"> nömrəli</w:t>
        </w:r>
      </w:hyperlink>
      <w:r w:rsidR="00866C69" w:rsidRPr="00F334E0">
        <w:rPr>
          <w:rFonts w:ascii="Palatino Linotype" w:hAnsi="Palatino Linotype"/>
        </w:rPr>
        <w:t xml:space="preserve"> Azərbaycan Respublikası Prezidentinin Fərmanı</w:t>
      </w:r>
      <w:r w:rsidR="00866C69" w:rsidRPr="00F334E0">
        <w:rPr>
          <w:rFonts w:ascii="Palatino Linotype" w:hAnsi="Palatino Linotype"/>
          <w:b/>
        </w:rPr>
        <w:t xml:space="preserve"> (“Azərbaycan” qəzeti, 21 fevral 2016-cı il, № 40; Azərbaycan Respublikasının Qanunvericilik Toplusu, 2016-cı il, № 02, II kitab, maddə 251)</w:t>
      </w:r>
      <w:r w:rsidRPr="00F334E0">
        <w:rPr>
          <w:rFonts w:ascii="Palatino Linotype" w:hAnsi="Palatino Linotype"/>
          <w:b/>
        </w:rPr>
        <w:t xml:space="preserve"> </w:t>
      </w:r>
      <w:r w:rsidRPr="00F334E0">
        <w:rPr>
          <w:rFonts w:ascii="Palatino Linotype" w:hAnsi="Palatino Linotype"/>
        </w:rPr>
        <w:t xml:space="preserve">ilə “Azərbaycan gəncliyi 2011-2015-ci illərdə” Dövlət </w:t>
      </w:r>
      <w:r w:rsidRPr="00F334E0">
        <w:rPr>
          <w:rFonts w:ascii="Palatino Linotype" w:hAnsi="Palatino Linotype"/>
        </w:rPr>
        <w:t>Proqramı”nın 6.2.8-ci yarımbəndində “</w:t>
      </w:r>
      <w:r w:rsidRPr="00F334E0">
        <w:rPr>
          <w:rFonts w:ascii="Palatino Linotype" w:hAnsi="Palatino Linotype"/>
          <w:b/>
        </w:rPr>
        <w:t>Dövlət Torpaq və Xəritəçəkmə Komitəsi</w:t>
      </w:r>
      <w:r w:rsidRPr="00F334E0">
        <w:rPr>
          <w:rFonts w:ascii="Palatino Linotype" w:hAnsi="Palatino Linotype"/>
        </w:rPr>
        <w:t>” sözləri “</w:t>
      </w:r>
      <w:r w:rsidRPr="00F334E0">
        <w:rPr>
          <w:rFonts w:ascii="Palatino Linotype" w:hAnsi="Palatino Linotype"/>
          <w:b/>
        </w:rPr>
        <w:t>Əmlak Məsələləri Dövlət Komitəsi, Ekologiya və Təbii Sərvətlər Nazirliyi,</w:t>
      </w:r>
      <w:r w:rsidRPr="00F334E0">
        <w:rPr>
          <w:rFonts w:ascii="Palatino Linotype" w:hAnsi="Palatino Linotype"/>
        </w:rPr>
        <w:t>” sözləri ilə əvəz edilmişdir.</w:t>
      </w:r>
    </w:p>
    <w:p w14:paraId="20B0BFA4" w14:textId="5C78D698" w:rsidR="007C3EDA" w:rsidRPr="00F334E0" w:rsidRDefault="0007354B" w:rsidP="00535295">
      <w:pPr>
        <w:pStyle w:val="EndnoteText"/>
        <w:ind w:firstLine="540"/>
        <w:jc w:val="both"/>
        <w:rPr>
          <w:rFonts w:ascii="Palatino Linotype" w:hAnsi="Palatino Linotype"/>
          <w:bCs/>
        </w:rPr>
      </w:pPr>
      <w:hyperlink r:id="rId4" w:tgtFrame="_blank" w:history="1">
        <w:r w:rsidR="00AC6F5C" w:rsidRPr="00F334E0">
          <w:rPr>
            <w:rStyle w:val="Hyperlink"/>
            <w:rFonts w:ascii="Palatino Linotype" w:hAnsi="Palatino Linotype"/>
          </w:rPr>
          <w:t xml:space="preserve">5 avqust 2022-ci il tarixli </w:t>
        </w:r>
        <w:r w:rsidR="00AC6F5C" w:rsidRPr="00F334E0">
          <w:rPr>
            <w:rStyle w:val="Hyperlink"/>
            <w:rFonts w:ascii="Palatino Linotype" w:hAnsi="Palatino Linotype"/>
            <w:b/>
            <w:bCs/>
          </w:rPr>
          <w:t xml:space="preserve">3412 </w:t>
        </w:r>
        <w:r w:rsidR="00AC6F5C" w:rsidRPr="00F334E0">
          <w:rPr>
            <w:rStyle w:val="Hyperlink"/>
            <w:rFonts w:ascii="Palatino Linotype" w:hAnsi="Palatino Linotype"/>
          </w:rPr>
          <w:t>nömrəli</w:t>
        </w:r>
      </w:hyperlink>
      <w:r w:rsidR="00AC6F5C" w:rsidRPr="00F334E0">
        <w:rPr>
          <w:rFonts w:ascii="Palatino Linotype" w:hAnsi="Palatino Linotype"/>
        </w:rPr>
        <w:t xml:space="preserve"> Azərbaycan Respublikası Prezidentinin Sərəncamı</w:t>
      </w:r>
      <w:r w:rsidR="007C3EDA" w:rsidRPr="00F334E0">
        <w:rPr>
          <w:rFonts w:ascii="Palatino Linotype" w:hAnsi="Palatino Linotype"/>
        </w:rPr>
        <w:t xml:space="preserve"> </w:t>
      </w:r>
      <w:r w:rsidR="007C3EDA" w:rsidRPr="00F334E0">
        <w:rPr>
          <w:rFonts w:ascii="Palatino Linotype" w:hAnsi="Palatino Linotype"/>
          <w:b/>
        </w:rPr>
        <w:t>(</w:t>
      </w:r>
      <w:r w:rsidR="003C0B9C">
        <w:rPr>
          <w:rFonts w:ascii="Palatino Linotype" w:hAnsi="Palatino Linotype"/>
          <w:b/>
          <w:bCs/>
        </w:rPr>
        <w:t>Azərbaycan Dövlət İnformasiya Agentliyinin (AZƏRTAC-ın) rəsmi internet saytı,</w:t>
      </w:r>
      <w:r w:rsidR="007C3EDA" w:rsidRPr="00F334E0">
        <w:rPr>
          <w:rFonts w:ascii="Palatino Linotype" w:hAnsi="Palatino Linotype"/>
          <w:b/>
          <w:bCs/>
          <w:color w:val="000000"/>
        </w:rPr>
        <w:t xml:space="preserve"> 5 avqust 2022-ci il,</w:t>
      </w:r>
      <w:r w:rsidR="007C3EDA" w:rsidRPr="00F334E0">
        <w:rPr>
          <w:rFonts w:ascii="Palatino Linotype" w:hAnsi="Palatino Linotype"/>
          <w:b/>
        </w:rPr>
        <w:t xml:space="preserve"> “Xalq” qəzeti 6 avqust 2022-ci il, № 165</w:t>
      </w:r>
      <w:r w:rsidR="00585F86" w:rsidRPr="00F334E0">
        <w:rPr>
          <w:rFonts w:ascii="Palatino Linotype" w:hAnsi="Palatino Linotype"/>
          <w:b/>
          <w:lang w:eastAsia="en-GB"/>
        </w:rPr>
        <w:t>, Azərbaycan Respublikasının Qanunvericilik Toplusu, 2022-ci il, № 8, maddə 913</w:t>
      </w:r>
      <w:r w:rsidR="007C3EDA" w:rsidRPr="00F334E0">
        <w:rPr>
          <w:rFonts w:ascii="Palatino Linotype" w:hAnsi="Palatino Linotype"/>
          <w:b/>
        </w:rPr>
        <w:t xml:space="preserve">) </w:t>
      </w:r>
      <w:r w:rsidR="007C3EDA" w:rsidRPr="00F334E0">
        <w:rPr>
          <w:rFonts w:ascii="Palatino Linotype" w:hAnsi="Palatino Linotype"/>
          <w:bCs/>
        </w:rPr>
        <w:t xml:space="preserve">ilə </w:t>
      </w:r>
      <w:r w:rsidR="007C3EDA" w:rsidRPr="00F334E0">
        <w:rPr>
          <w:rFonts w:ascii="Palatino Linotype" w:hAnsi="Palatino Linotype"/>
        </w:rPr>
        <w:t>“Azərbaycan gəncliyi 2011–2015-ci illərdə” Dövlət Proqramı”nın “6. Dövlət Proqramının həyata keçirilməsi üzrə Tədbirlər Planı” hissəsinin 6.2.8-ci yarımbəndinin “İcraçılar” sütununda “</w:t>
      </w:r>
      <w:r w:rsidR="007C3EDA" w:rsidRPr="00F334E0">
        <w:rPr>
          <w:rFonts w:ascii="Palatino Linotype" w:hAnsi="Palatino Linotype"/>
          <w:b/>
          <w:bCs/>
        </w:rPr>
        <w:t>və Turizm Nazirliyi, Nəqliyyat, Rabitə və Yüksək Texnologiyalar Nazirliyi, Əmlak Məsələləri Dövlət Komitəsi” sözləri “Nazirliyi, Rəqəmsal İnkişaf və Nəqliyyat Nazirliyi, İqtisadiyyat Nazirliyi</w:t>
      </w:r>
      <w:r w:rsidR="007C3EDA" w:rsidRPr="00F334E0">
        <w:rPr>
          <w:rFonts w:ascii="Palatino Linotype" w:hAnsi="Palatino Linotype"/>
        </w:rPr>
        <w:t>” sözləri ilə əvəz edilmişdir və həmin yarımbəndə “</w:t>
      </w:r>
      <w:r w:rsidR="007C3EDA" w:rsidRPr="00F334E0">
        <w:rPr>
          <w:rFonts w:ascii="Palatino Linotype" w:hAnsi="Palatino Linotype"/>
          <w:b/>
          <w:bCs/>
        </w:rPr>
        <w:t>Azərbaycan</w:t>
      </w:r>
      <w:r w:rsidR="007C3EDA" w:rsidRPr="00F334E0">
        <w:rPr>
          <w:rFonts w:ascii="Palatino Linotype" w:hAnsi="Palatino Linotype"/>
        </w:rPr>
        <w:t>” sözündən əvvəl “</w:t>
      </w:r>
      <w:r w:rsidR="007C3EDA" w:rsidRPr="00F334E0">
        <w:rPr>
          <w:rFonts w:ascii="Palatino Linotype" w:hAnsi="Palatino Linotype"/>
          <w:b/>
          <w:bCs/>
        </w:rPr>
        <w:t>Dövlət Turizm Agentliyi</w:t>
      </w:r>
      <w:r w:rsidR="007C3EDA" w:rsidRPr="00F334E0">
        <w:rPr>
          <w:rFonts w:ascii="Palatino Linotype" w:hAnsi="Palatino Linotype"/>
        </w:rPr>
        <w:t>” sözləri əlavə edilmişdir.</w:t>
      </w:r>
    </w:p>
    <w:p w14:paraId="207AA3A5" w14:textId="77777777" w:rsidR="009D6E31" w:rsidRPr="00F334E0" w:rsidRDefault="009D6E31" w:rsidP="00535295">
      <w:pPr>
        <w:pStyle w:val="EndnoteText"/>
        <w:ind w:firstLine="540"/>
        <w:jc w:val="both"/>
        <w:rPr>
          <w:rFonts w:ascii="Palatino Linotype" w:hAnsi="Palatino Linotype"/>
        </w:rPr>
      </w:pPr>
    </w:p>
  </w:endnote>
  <w:endnote w:id="4">
    <w:p w14:paraId="1BE4AD69" w14:textId="77777777" w:rsidR="001641F7" w:rsidRPr="00F334E0" w:rsidRDefault="00123DEC" w:rsidP="00535295">
      <w:pPr>
        <w:pStyle w:val="EndnoteText"/>
        <w:ind w:firstLine="540"/>
        <w:jc w:val="both"/>
        <w:rPr>
          <w:rFonts w:ascii="Palatino Linotype" w:hAnsi="Palatino Linotype"/>
        </w:rPr>
      </w:pPr>
      <w:r w:rsidRPr="00F334E0">
        <w:rPr>
          <w:rStyle w:val="EndnoteReference"/>
          <w:rFonts w:ascii="Palatino Linotype" w:hAnsi="Palatino Linotype"/>
          <w:b/>
          <w:color w:val="0000FF"/>
        </w:rPr>
        <w:endnoteRef/>
      </w:r>
      <w:r w:rsidRPr="00F334E0">
        <w:rPr>
          <w:rFonts w:ascii="Palatino Linotype" w:hAnsi="Palatino Linotype"/>
        </w:rPr>
        <w:t xml:space="preserve"> </w:t>
      </w:r>
      <w:hyperlink r:id="rId5" w:tooltip="Azərbaycan Respublikası Prezidentinin 30 oktyabr 2014-cü il tarixli 801 nömrəli Sərəncamı " w:history="1">
        <w:r w:rsidRPr="00F334E0">
          <w:rPr>
            <w:rStyle w:val="Hyperlink"/>
            <w:rFonts w:ascii="Palatino Linotype" w:hAnsi="Palatino Linotype" w:cs="Tahoma"/>
          </w:rPr>
          <w:t xml:space="preserve">30 oktyabr 2014-cü il tarixli </w:t>
        </w:r>
        <w:r w:rsidRPr="00F334E0">
          <w:rPr>
            <w:rStyle w:val="Hyperlink"/>
            <w:rFonts w:ascii="Palatino Linotype" w:hAnsi="Palatino Linotype" w:cs="Tahoma"/>
            <w:b/>
          </w:rPr>
          <w:t>801</w:t>
        </w:r>
        <w:r w:rsidRPr="00F334E0">
          <w:rPr>
            <w:rStyle w:val="Hyperlink"/>
            <w:rFonts w:ascii="Palatino Linotype" w:hAnsi="Palatino Linotype" w:cs="Tahoma"/>
          </w:rPr>
          <w:t xml:space="preserve"> nömrəli</w:t>
        </w:r>
      </w:hyperlink>
      <w:r w:rsidRPr="00F334E0">
        <w:rPr>
          <w:rFonts w:ascii="Palatino Linotype" w:hAnsi="Palatino Linotype"/>
        </w:rPr>
        <w:t xml:space="preserve"> Azərbaycan Respublikası Prezidentinin Sərəncamı</w:t>
      </w:r>
      <w:r w:rsidRPr="00F334E0">
        <w:rPr>
          <w:rFonts w:ascii="Palatino Linotype" w:hAnsi="Palatino Linotype"/>
          <w:b/>
        </w:rPr>
        <w:t xml:space="preserve"> (“Azərbaycan” qəzeti, 31 oktyabr 2014-cü il, № 237, Azərbaycan Respublikasının Qanunvericilik Toplusu, 2014-cü il, №10, maddə 1266) </w:t>
      </w:r>
      <w:r w:rsidRPr="00F334E0">
        <w:rPr>
          <w:rFonts w:ascii="Palatino Linotype" w:hAnsi="Palatino Linotype"/>
        </w:rPr>
        <w:t xml:space="preserve">ilə “Azərbaycan gəncliyi 2011-2015-ci illərdə” Dövlət </w:t>
      </w:r>
      <w:r w:rsidRPr="00F334E0">
        <w:rPr>
          <w:rFonts w:ascii="Palatino Linotype" w:hAnsi="Palatino Linotype"/>
        </w:rPr>
        <w:t>Proqramı”nın 6.3.5-ci yarımbəndinin “Tədbirin adı” sütununda “</w:t>
      </w:r>
      <w:r w:rsidRPr="00F334E0">
        <w:rPr>
          <w:rFonts w:ascii="Palatino Linotype" w:hAnsi="Palatino Linotype"/>
          <w:b/>
        </w:rPr>
        <w:t>respublika</w:t>
      </w:r>
      <w:r w:rsidRPr="00F334E0">
        <w:rPr>
          <w:rFonts w:ascii="Palatino Linotype" w:hAnsi="Palatino Linotype"/>
        </w:rPr>
        <w:t>” sözü “</w:t>
      </w:r>
      <w:r w:rsidRPr="00F334E0">
        <w:rPr>
          <w:rFonts w:ascii="Palatino Linotype" w:hAnsi="Palatino Linotype"/>
          <w:b/>
        </w:rPr>
        <w:t>ölkə</w:t>
      </w:r>
      <w:r w:rsidRPr="00F334E0">
        <w:rPr>
          <w:rFonts w:ascii="Palatino Linotype" w:hAnsi="Palatino Linotype"/>
        </w:rPr>
        <w:t>” sözü ilə əvəz edilmişdir.</w:t>
      </w:r>
    </w:p>
    <w:p w14:paraId="2EDD5F06" w14:textId="77777777" w:rsidR="005355F3" w:rsidRPr="00F334E0" w:rsidRDefault="005355F3" w:rsidP="00535295">
      <w:pPr>
        <w:pStyle w:val="EndnoteText"/>
        <w:ind w:firstLine="540"/>
        <w:jc w:val="both"/>
        <w:rPr>
          <w:rFonts w:ascii="Palatino Linotype" w:hAnsi="Palatino Linotype"/>
        </w:rPr>
      </w:pPr>
    </w:p>
  </w:endnote>
  <w:endnote w:id="5">
    <w:p w14:paraId="7D9346C3" w14:textId="77777777" w:rsidR="005355F3" w:rsidRPr="00F334E0" w:rsidRDefault="005355F3" w:rsidP="005355F3">
      <w:pPr>
        <w:pStyle w:val="EndnoteText"/>
        <w:ind w:firstLine="540"/>
        <w:jc w:val="both"/>
        <w:rPr>
          <w:rFonts w:ascii="Palatino Linotype" w:hAnsi="Palatino Linotype"/>
        </w:rPr>
      </w:pPr>
      <w:r w:rsidRPr="00F334E0">
        <w:rPr>
          <w:rStyle w:val="EndnoteReference"/>
          <w:rFonts w:ascii="Palatino Linotype" w:hAnsi="Palatino Linotype"/>
          <w:b/>
          <w:color w:val="0000FF"/>
        </w:rPr>
        <w:endnoteRef/>
      </w:r>
      <w:r w:rsidRPr="00F334E0">
        <w:rPr>
          <w:rFonts w:ascii="Palatino Linotype" w:hAnsi="Palatino Linotype"/>
        </w:rPr>
        <w:t xml:space="preserve"> </w:t>
      </w:r>
      <w:hyperlink r:id="rId6" w:tgtFrame="_blank" w:tooltip="Azərbaycan Respublikası Prezidentinin 7 avqust 2017-ci il tarixli 1574 nömrəli Fərmanı" w:history="1">
        <w:r w:rsidRPr="00F334E0">
          <w:rPr>
            <w:rStyle w:val="Hyperlink"/>
            <w:rFonts w:ascii="Palatino Linotype" w:hAnsi="Palatino Linotype"/>
          </w:rPr>
          <w:t xml:space="preserve">7 avqust 2017-ci il tarixli </w:t>
        </w:r>
        <w:r w:rsidRPr="00F334E0">
          <w:rPr>
            <w:rStyle w:val="Hyperlink"/>
            <w:rFonts w:ascii="Palatino Linotype" w:hAnsi="Palatino Linotype"/>
            <w:b/>
          </w:rPr>
          <w:t>1574</w:t>
        </w:r>
        <w:r w:rsidRPr="00F334E0">
          <w:rPr>
            <w:rStyle w:val="Hyperlink"/>
            <w:rFonts w:ascii="Palatino Linotype" w:hAnsi="Palatino Linotype"/>
          </w:rPr>
          <w:t xml:space="preserve"> nömrəli</w:t>
        </w:r>
      </w:hyperlink>
      <w:r w:rsidRPr="00F334E0">
        <w:rPr>
          <w:rFonts w:ascii="Palatino Linotype" w:hAnsi="Palatino Linotype"/>
        </w:rPr>
        <w:t xml:space="preserve"> Azərbaycan Respublikası Prezidentinin Fərmanı</w:t>
      </w:r>
      <w:r w:rsidRPr="00F334E0">
        <w:rPr>
          <w:rFonts w:ascii="Palatino Linotype" w:hAnsi="Palatino Linotype"/>
          <w:b/>
        </w:rPr>
        <w:t xml:space="preserve"> </w:t>
      </w:r>
      <w:r w:rsidRPr="00F334E0">
        <w:rPr>
          <w:rFonts w:ascii="Palatino Linotype" w:hAnsi="Palatino Linotype" w:cs="Segoe UI"/>
          <w:b/>
        </w:rPr>
        <w:t>(“Xalq” qəzeti, 8 avqust 2017-ci il, № 170</w:t>
      </w:r>
      <w:r w:rsidR="00AC16C5" w:rsidRPr="00F334E0">
        <w:rPr>
          <w:rFonts w:ascii="Palatino Linotype" w:hAnsi="Palatino Linotype"/>
          <w:b/>
        </w:rPr>
        <w:t>, Azərbaycan Respublikasının Qanunvericilik Toplusu, 2017-ci il, № 8, maddə 1521</w:t>
      </w:r>
      <w:r w:rsidRPr="00F334E0">
        <w:rPr>
          <w:rFonts w:ascii="Palatino Linotype" w:hAnsi="Palatino Linotype" w:cs="Segoe UI"/>
          <w:b/>
        </w:rPr>
        <w:t xml:space="preserve">) </w:t>
      </w:r>
      <w:r w:rsidRPr="00F334E0">
        <w:rPr>
          <w:rFonts w:ascii="Palatino Linotype" w:hAnsi="Palatino Linotype" w:cs="Segoe UI"/>
        </w:rPr>
        <w:t xml:space="preserve">ilə </w:t>
      </w:r>
      <w:r w:rsidRPr="00F334E0">
        <w:rPr>
          <w:rFonts w:ascii="Palatino Linotype" w:hAnsi="Palatino Linotype"/>
        </w:rPr>
        <w:t xml:space="preserve">“Azərbaycan gəncliyi 2011-2015-ci illərdə” Dövlət </w:t>
      </w:r>
      <w:r w:rsidRPr="00F334E0">
        <w:rPr>
          <w:rFonts w:ascii="Palatino Linotype" w:hAnsi="Palatino Linotype"/>
        </w:rPr>
        <w:t>Proqramı”nın “6. Dövlət Proqramının həyata keçirilməsi üzrə Tədbirlər Planı” hissəsinin 6.2.8-ci və 6.3.5-ci yarımbəndlərinin “İcraçılar” sütununa “</w:t>
      </w:r>
      <w:r w:rsidRPr="00F334E0">
        <w:rPr>
          <w:rFonts w:ascii="Palatino Linotype" w:hAnsi="Palatino Linotype"/>
          <w:b/>
        </w:rPr>
        <w:t>Rabitə</w:t>
      </w:r>
      <w:r w:rsidRPr="00F334E0">
        <w:rPr>
          <w:rFonts w:ascii="Palatino Linotype" w:hAnsi="Palatino Linotype"/>
        </w:rPr>
        <w:t>” sözündən əvvəl “</w:t>
      </w:r>
      <w:r w:rsidRPr="00F334E0">
        <w:rPr>
          <w:rFonts w:ascii="Palatino Linotype" w:hAnsi="Palatino Linotype"/>
          <w:b/>
        </w:rPr>
        <w:t>Nəqliyyat,</w:t>
      </w:r>
      <w:r w:rsidRPr="00F334E0">
        <w:rPr>
          <w:rFonts w:ascii="Palatino Linotype" w:hAnsi="Palatino Linotype"/>
        </w:rPr>
        <w:t>” sözü əlavə edilmişdir.</w:t>
      </w:r>
    </w:p>
    <w:p w14:paraId="5BE97550" w14:textId="77777777" w:rsidR="00F334E0" w:rsidRPr="00F334E0" w:rsidRDefault="00F334E0" w:rsidP="005355F3">
      <w:pPr>
        <w:pStyle w:val="EndnoteText"/>
        <w:ind w:firstLine="540"/>
        <w:jc w:val="both"/>
        <w:rPr>
          <w:rFonts w:ascii="Palatino Linotype" w:hAnsi="Palatino Linotype"/>
        </w:rPr>
      </w:pPr>
    </w:p>
    <w:p w14:paraId="264670EE" w14:textId="7142DF8E" w:rsidR="00F334E0" w:rsidRPr="00F334E0" w:rsidRDefault="0007354B" w:rsidP="005355F3">
      <w:pPr>
        <w:pStyle w:val="EndnoteText"/>
        <w:ind w:firstLine="540"/>
        <w:jc w:val="both"/>
        <w:rPr>
          <w:rFonts w:ascii="Palatino Linotype" w:hAnsi="Palatino Linotype"/>
          <w:b/>
        </w:rPr>
      </w:pPr>
      <w:hyperlink r:id="rId7" w:tgtFrame="_blank" w:tooltip="Azərbaycan Respublikası Prezidentinin 28 dekabr 2022-ci il tarixli 3687 nömrəli Sərəncamı" w:history="1">
        <w:r w:rsidR="003C0B9C" w:rsidRPr="00213DC2">
          <w:rPr>
            <w:rStyle w:val="Hyperlink"/>
            <w:rFonts w:ascii="Palatino Linotype" w:hAnsi="Palatino Linotype"/>
          </w:rPr>
          <w:t xml:space="preserve">28 dekabr 2022-ci il tarixli </w:t>
        </w:r>
        <w:r w:rsidR="003C0B9C" w:rsidRPr="00213DC2">
          <w:rPr>
            <w:rStyle w:val="Hyperlink"/>
            <w:rFonts w:ascii="Palatino Linotype" w:hAnsi="Palatino Linotype"/>
            <w:b/>
          </w:rPr>
          <w:t>3687</w:t>
        </w:r>
        <w:r w:rsidR="003C0B9C" w:rsidRPr="00213DC2">
          <w:rPr>
            <w:rStyle w:val="Hyperlink"/>
            <w:rFonts w:ascii="Palatino Linotype" w:hAnsi="Palatino Linotype"/>
          </w:rPr>
          <w:t xml:space="preserve"> nömrəli</w:t>
        </w:r>
      </w:hyperlink>
      <w:r w:rsidR="003C0B9C">
        <w:rPr>
          <w:rFonts w:ascii="Palatino Linotype" w:hAnsi="Palatino Linotype"/>
        </w:rPr>
        <w:t xml:space="preserve"> </w:t>
      </w:r>
      <w:r w:rsidR="003C0B9C" w:rsidRPr="00F334E0">
        <w:rPr>
          <w:rFonts w:ascii="Palatino Linotype" w:hAnsi="Palatino Linotype" w:cs="Palatino Linotype"/>
        </w:rPr>
        <w:t xml:space="preserve">Azərbaycan Respublikası Prezidentinin </w:t>
      </w:r>
      <w:r w:rsidR="003C0B9C" w:rsidRPr="00F334E0">
        <w:rPr>
          <w:rFonts w:ascii="Palatino Linotype" w:hAnsi="Palatino Linotype"/>
        </w:rPr>
        <w:t xml:space="preserve">Sərəncamı </w:t>
      </w:r>
      <w:r w:rsidR="003C0B9C" w:rsidRPr="00F334E0">
        <w:rPr>
          <w:rFonts w:ascii="Palatino Linotype" w:hAnsi="Palatino Linotype"/>
          <w:b/>
        </w:rPr>
        <w:t>(</w:t>
      </w:r>
      <w:r w:rsidR="003C0B9C">
        <w:rPr>
          <w:rFonts w:ascii="Palatino Linotype" w:hAnsi="Palatino Linotype"/>
          <w:b/>
          <w:bCs/>
          <w:shd w:val="clear" w:color="auto" w:fill="FFFFFF"/>
        </w:rPr>
        <w:t>Azərbaycan Dövlət İnformasiya Agentliyinin (AZƏRTAC-ın) rəsmi internet saytı,</w:t>
      </w:r>
      <w:r w:rsidR="003C0B9C" w:rsidRPr="00F334E0">
        <w:rPr>
          <w:rFonts w:ascii="Palatino Linotype" w:hAnsi="Palatino Linotype"/>
          <w:b/>
          <w:bCs/>
          <w:shd w:val="clear" w:color="auto" w:fill="FFFFFF"/>
        </w:rPr>
        <w:t xml:space="preserve"> 29 dekabr 2022-ci il, </w:t>
      </w:r>
      <w:r w:rsidR="003C0B9C" w:rsidRPr="00F334E0">
        <w:rPr>
          <w:rFonts w:ascii="Palatino Linotype" w:hAnsi="Palatino Linotype"/>
          <w:b/>
          <w:bCs/>
        </w:rPr>
        <w:t xml:space="preserve">“Xalq” qəzeti, </w:t>
      </w:r>
      <w:r w:rsidR="003C0B9C" w:rsidRPr="00F334E0">
        <w:rPr>
          <w:rFonts w:ascii="Palatino Linotype" w:hAnsi="Palatino Linotype"/>
          <w:b/>
        </w:rPr>
        <w:t xml:space="preserve">30 </w:t>
      </w:r>
      <w:r w:rsidR="003C0B9C" w:rsidRPr="00F334E0">
        <w:rPr>
          <w:rFonts w:ascii="Palatino Linotype" w:hAnsi="Palatino Linotype"/>
          <w:b/>
          <w:bCs/>
          <w:shd w:val="clear" w:color="auto" w:fill="FFFFFF"/>
        </w:rPr>
        <w:t xml:space="preserve">dekabr </w:t>
      </w:r>
      <w:r w:rsidR="003C0B9C" w:rsidRPr="00F334E0">
        <w:rPr>
          <w:rFonts w:ascii="Palatino Linotype" w:hAnsi="Palatino Linotype"/>
          <w:b/>
        </w:rPr>
        <w:t>2022-ci</w:t>
      </w:r>
      <w:r w:rsidR="003C0B9C" w:rsidRPr="00F334E0">
        <w:rPr>
          <w:rFonts w:ascii="Palatino Linotype" w:hAnsi="Palatino Linotype"/>
          <w:b/>
          <w:bCs/>
        </w:rPr>
        <w:t xml:space="preserve"> il, № 287</w:t>
      </w:r>
      <w:r w:rsidR="003C0B9C" w:rsidRPr="007F20ED">
        <w:rPr>
          <w:rFonts w:ascii="Palatino Linotype" w:hAnsi="Palatino Linotype"/>
          <w:b/>
        </w:rPr>
        <w:t>, Azərbaycan Respublikasının Qanunvericilik Toplusu, 2022-ci il, № 12, maddə 1</w:t>
      </w:r>
      <w:r w:rsidR="003C0B9C">
        <w:rPr>
          <w:rFonts w:ascii="Palatino Linotype" w:hAnsi="Palatino Linotype"/>
          <w:b/>
        </w:rPr>
        <w:t>515</w:t>
      </w:r>
      <w:r w:rsidR="003C0B9C" w:rsidRPr="00F334E0">
        <w:rPr>
          <w:rFonts w:ascii="Palatino Linotype" w:hAnsi="Palatino Linotype"/>
          <w:b/>
        </w:rPr>
        <w:t>)</w:t>
      </w:r>
      <w:r w:rsidR="00F334E0" w:rsidRPr="00F334E0">
        <w:rPr>
          <w:rFonts w:ascii="Palatino Linotype" w:hAnsi="Palatino Linotype"/>
          <w:b/>
        </w:rPr>
        <w:t xml:space="preserve"> </w:t>
      </w:r>
      <w:r w:rsidR="00F334E0" w:rsidRPr="00F334E0">
        <w:rPr>
          <w:rFonts w:ascii="Palatino Linotype" w:hAnsi="Palatino Linotype"/>
        </w:rPr>
        <w:t xml:space="preserve">ilə </w:t>
      </w:r>
      <w:r w:rsidR="00F334E0" w:rsidRPr="00F334E0">
        <w:rPr>
          <w:rFonts w:ascii="Palatino Linotype" w:hAnsi="Palatino Linotype"/>
          <w:color w:val="212529"/>
          <w:shd w:val="clear" w:color="auto" w:fill="FFFFFF"/>
        </w:rPr>
        <w:t>“Azərbaycan gəncliyi 2011</w:t>
      </w:r>
      <w:r w:rsidR="00F334E0" w:rsidRPr="00F334E0">
        <w:rPr>
          <w:rFonts w:ascii="Palatino Linotype" w:hAnsi="Palatino Linotype" w:cs="Book Antiqua"/>
          <w:color w:val="212529"/>
          <w:shd w:val="clear" w:color="auto" w:fill="FFFFFF"/>
        </w:rPr>
        <w:t>–</w:t>
      </w:r>
      <w:r w:rsidR="00F334E0" w:rsidRPr="00F334E0">
        <w:rPr>
          <w:rFonts w:ascii="Palatino Linotype" w:hAnsi="Palatino Linotype"/>
          <w:color w:val="212529"/>
          <w:shd w:val="clear" w:color="auto" w:fill="FFFFFF"/>
        </w:rPr>
        <w:t>2015-ci illərdə</w:t>
      </w:r>
      <w:r w:rsidR="00F334E0" w:rsidRPr="00F334E0">
        <w:rPr>
          <w:rFonts w:ascii="Palatino Linotype" w:hAnsi="Palatino Linotype" w:cs="Book Antiqua"/>
          <w:color w:val="212529"/>
          <w:shd w:val="clear" w:color="auto" w:fill="FFFFFF"/>
        </w:rPr>
        <w:t>”</w:t>
      </w:r>
      <w:r w:rsidR="00F334E0" w:rsidRPr="00F334E0">
        <w:rPr>
          <w:rFonts w:ascii="Palatino Linotype" w:hAnsi="Palatino Linotype"/>
          <w:color w:val="212529"/>
          <w:shd w:val="clear" w:color="auto" w:fill="FFFFFF"/>
        </w:rPr>
        <w:t xml:space="preserve"> D</w:t>
      </w:r>
      <w:r w:rsidR="00F334E0" w:rsidRPr="00F334E0">
        <w:rPr>
          <w:rFonts w:ascii="Palatino Linotype" w:hAnsi="Palatino Linotype" w:cs="Book Antiqua"/>
          <w:color w:val="212529"/>
          <w:shd w:val="clear" w:color="auto" w:fill="FFFFFF"/>
        </w:rPr>
        <w:t>ö</w:t>
      </w:r>
      <w:r w:rsidR="00F334E0" w:rsidRPr="00F334E0">
        <w:rPr>
          <w:rFonts w:ascii="Palatino Linotype" w:hAnsi="Palatino Linotype"/>
          <w:color w:val="212529"/>
          <w:shd w:val="clear" w:color="auto" w:fill="FFFFFF"/>
        </w:rPr>
        <w:t>vlət Proqram</w:t>
      </w:r>
      <w:r w:rsidR="00F334E0" w:rsidRPr="00F334E0">
        <w:rPr>
          <w:rFonts w:ascii="Palatino Linotype" w:hAnsi="Palatino Linotype" w:cs="Book Antiqua"/>
          <w:color w:val="212529"/>
          <w:shd w:val="clear" w:color="auto" w:fill="FFFFFF"/>
        </w:rPr>
        <w:t>ı”</w:t>
      </w:r>
      <w:r w:rsidR="00F334E0" w:rsidRPr="00F334E0">
        <w:rPr>
          <w:rFonts w:ascii="Palatino Linotype" w:hAnsi="Palatino Linotype"/>
          <w:color w:val="212529"/>
          <w:shd w:val="clear" w:color="auto" w:fill="FFFFFF"/>
        </w:rPr>
        <w:t>n</w:t>
      </w:r>
      <w:r w:rsidR="00F334E0" w:rsidRPr="00F334E0">
        <w:rPr>
          <w:rFonts w:ascii="Palatino Linotype" w:hAnsi="Palatino Linotype" w:cs="Book Antiqua"/>
          <w:color w:val="212529"/>
          <w:shd w:val="clear" w:color="auto" w:fill="FFFFFF"/>
        </w:rPr>
        <w:t>ı</w:t>
      </w:r>
      <w:r w:rsidR="00F334E0" w:rsidRPr="00F334E0">
        <w:rPr>
          <w:rFonts w:ascii="Palatino Linotype" w:hAnsi="Palatino Linotype"/>
          <w:color w:val="212529"/>
          <w:shd w:val="clear" w:color="auto" w:fill="FFFFFF"/>
        </w:rPr>
        <w:t xml:space="preserve">n </w:t>
      </w:r>
      <w:r w:rsidR="00F334E0" w:rsidRPr="00F334E0">
        <w:rPr>
          <w:rFonts w:ascii="Palatino Linotype" w:hAnsi="Palatino Linotype" w:cs="Book Antiqua"/>
          <w:color w:val="212529"/>
          <w:shd w:val="clear" w:color="auto" w:fill="FFFFFF"/>
        </w:rPr>
        <w:t>“</w:t>
      </w:r>
      <w:r w:rsidR="00F334E0" w:rsidRPr="00F334E0">
        <w:rPr>
          <w:rFonts w:ascii="Palatino Linotype" w:hAnsi="Palatino Linotype"/>
          <w:color w:val="212529"/>
          <w:shd w:val="clear" w:color="auto" w:fill="FFFFFF"/>
        </w:rPr>
        <w:t>6. D</w:t>
      </w:r>
      <w:r w:rsidR="00F334E0" w:rsidRPr="00F334E0">
        <w:rPr>
          <w:rFonts w:ascii="Palatino Linotype" w:hAnsi="Palatino Linotype" w:cs="Book Antiqua"/>
          <w:color w:val="212529"/>
          <w:shd w:val="clear" w:color="auto" w:fill="FFFFFF"/>
        </w:rPr>
        <w:t>ö</w:t>
      </w:r>
      <w:r w:rsidR="00F334E0" w:rsidRPr="00F334E0">
        <w:rPr>
          <w:rFonts w:ascii="Palatino Linotype" w:hAnsi="Palatino Linotype"/>
          <w:color w:val="212529"/>
          <w:shd w:val="clear" w:color="auto" w:fill="FFFFFF"/>
        </w:rPr>
        <w:t>vlət Proqram</w:t>
      </w:r>
      <w:r w:rsidR="00F334E0" w:rsidRPr="00F334E0">
        <w:rPr>
          <w:rFonts w:ascii="Palatino Linotype" w:hAnsi="Palatino Linotype" w:cs="Book Antiqua"/>
          <w:color w:val="212529"/>
          <w:shd w:val="clear" w:color="auto" w:fill="FFFFFF"/>
        </w:rPr>
        <w:t>ı</w:t>
      </w:r>
      <w:r w:rsidR="00F334E0" w:rsidRPr="00F334E0">
        <w:rPr>
          <w:rFonts w:ascii="Palatino Linotype" w:hAnsi="Palatino Linotype"/>
          <w:color w:val="212529"/>
          <w:shd w:val="clear" w:color="auto" w:fill="FFFFFF"/>
        </w:rPr>
        <w:t>n</w:t>
      </w:r>
      <w:r w:rsidR="00F334E0" w:rsidRPr="00F334E0">
        <w:rPr>
          <w:rFonts w:ascii="Palatino Linotype" w:hAnsi="Palatino Linotype" w:cs="Book Antiqua"/>
          <w:color w:val="212529"/>
          <w:shd w:val="clear" w:color="auto" w:fill="FFFFFF"/>
        </w:rPr>
        <w:t>ı</w:t>
      </w:r>
      <w:r w:rsidR="00F334E0" w:rsidRPr="00F334E0">
        <w:rPr>
          <w:rFonts w:ascii="Palatino Linotype" w:hAnsi="Palatino Linotype"/>
          <w:color w:val="212529"/>
          <w:shd w:val="clear" w:color="auto" w:fill="FFFFFF"/>
        </w:rPr>
        <w:t>n həyata ke</w:t>
      </w:r>
      <w:r w:rsidR="00F334E0" w:rsidRPr="00F334E0">
        <w:rPr>
          <w:rFonts w:ascii="Palatino Linotype" w:hAnsi="Palatino Linotype" w:cs="Book Antiqua"/>
          <w:color w:val="212529"/>
          <w:shd w:val="clear" w:color="auto" w:fill="FFFFFF"/>
        </w:rPr>
        <w:t>ç</w:t>
      </w:r>
      <w:r w:rsidR="00F334E0" w:rsidRPr="00F334E0">
        <w:rPr>
          <w:rFonts w:ascii="Palatino Linotype" w:hAnsi="Palatino Linotype"/>
          <w:color w:val="212529"/>
          <w:shd w:val="clear" w:color="auto" w:fill="FFFFFF"/>
        </w:rPr>
        <w:t xml:space="preserve">irilməsi </w:t>
      </w:r>
      <w:r w:rsidR="00F334E0" w:rsidRPr="00F334E0">
        <w:rPr>
          <w:rFonts w:ascii="Palatino Linotype" w:hAnsi="Palatino Linotype" w:cs="Book Antiqua"/>
          <w:color w:val="212529"/>
          <w:shd w:val="clear" w:color="auto" w:fill="FFFFFF"/>
        </w:rPr>
        <w:t>ü</w:t>
      </w:r>
      <w:r w:rsidR="00F334E0" w:rsidRPr="00F334E0">
        <w:rPr>
          <w:rFonts w:ascii="Palatino Linotype" w:hAnsi="Palatino Linotype"/>
          <w:color w:val="212529"/>
          <w:shd w:val="clear" w:color="auto" w:fill="FFFFFF"/>
        </w:rPr>
        <w:t>zrə Tədbirlər Plan</w:t>
      </w:r>
      <w:r w:rsidR="00F334E0" w:rsidRPr="00F334E0">
        <w:rPr>
          <w:rFonts w:ascii="Palatino Linotype" w:hAnsi="Palatino Linotype" w:cs="Book Antiqua"/>
          <w:color w:val="212529"/>
          <w:shd w:val="clear" w:color="auto" w:fill="FFFFFF"/>
        </w:rPr>
        <w:t>ı”</w:t>
      </w:r>
      <w:r w:rsidR="00F334E0" w:rsidRPr="00F334E0">
        <w:rPr>
          <w:rFonts w:ascii="Palatino Linotype" w:hAnsi="Palatino Linotype"/>
          <w:color w:val="212529"/>
          <w:shd w:val="clear" w:color="auto" w:fill="FFFFFF"/>
        </w:rPr>
        <w:t xml:space="preserve"> hissəsinin 6.3.5-ci yar</w:t>
      </w:r>
      <w:r w:rsidR="00F334E0" w:rsidRPr="00F334E0">
        <w:rPr>
          <w:rFonts w:ascii="Palatino Linotype" w:hAnsi="Palatino Linotype" w:cs="Book Antiqua"/>
          <w:color w:val="212529"/>
          <w:shd w:val="clear" w:color="auto" w:fill="FFFFFF"/>
        </w:rPr>
        <w:t>ı</w:t>
      </w:r>
      <w:r w:rsidR="00F334E0" w:rsidRPr="00F334E0">
        <w:rPr>
          <w:rFonts w:ascii="Palatino Linotype" w:hAnsi="Palatino Linotype"/>
          <w:color w:val="212529"/>
          <w:shd w:val="clear" w:color="auto" w:fill="FFFFFF"/>
        </w:rPr>
        <w:t>mbəndinin “İcraçılar” sütununda “</w:t>
      </w:r>
      <w:r w:rsidR="00F334E0" w:rsidRPr="00F334E0">
        <w:rPr>
          <w:rFonts w:ascii="Palatino Linotype" w:hAnsi="Palatino Linotype"/>
          <w:b/>
          <w:color w:val="212529"/>
          <w:shd w:val="clear" w:color="auto" w:fill="FFFFFF"/>
        </w:rPr>
        <w:t>Nəqliyyat, Rabitə və Y</w:t>
      </w:r>
      <w:r w:rsidR="00F334E0" w:rsidRPr="00F334E0">
        <w:rPr>
          <w:rFonts w:ascii="Palatino Linotype" w:hAnsi="Palatino Linotype" w:cs="Book Antiqua"/>
          <w:b/>
          <w:color w:val="212529"/>
          <w:shd w:val="clear" w:color="auto" w:fill="FFFFFF"/>
        </w:rPr>
        <w:t>ü</w:t>
      </w:r>
      <w:r w:rsidR="00F334E0" w:rsidRPr="00F334E0">
        <w:rPr>
          <w:rFonts w:ascii="Palatino Linotype" w:hAnsi="Palatino Linotype"/>
          <w:b/>
          <w:color w:val="212529"/>
          <w:shd w:val="clear" w:color="auto" w:fill="FFFFFF"/>
        </w:rPr>
        <w:t>ksək</w:t>
      </w:r>
      <w:r w:rsidR="00F334E0" w:rsidRPr="00F334E0">
        <w:rPr>
          <w:rFonts w:ascii="Palatino Linotype" w:hAnsi="Palatino Linotype"/>
          <w:color w:val="212529"/>
          <w:shd w:val="clear" w:color="auto" w:fill="FFFFFF"/>
        </w:rPr>
        <w:t xml:space="preserve"> </w:t>
      </w:r>
      <w:r w:rsidR="00F334E0" w:rsidRPr="00F334E0">
        <w:rPr>
          <w:rFonts w:ascii="Palatino Linotype" w:hAnsi="Palatino Linotype"/>
          <w:b/>
          <w:color w:val="212529"/>
          <w:shd w:val="clear" w:color="auto" w:fill="FFFFFF"/>
        </w:rPr>
        <w:t>Texnologiyalar</w:t>
      </w:r>
      <w:r w:rsidR="00F334E0" w:rsidRPr="00F334E0">
        <w:rPr>
          <w:rFonts w:ascii="Palatino Linotype" w:hAnsi="Palatino Linotype" w:cs="Book Antiqua"/>
          <w:color w:val="212529"/>
          <w:shd w:val="clear" w:color="auto" w:fill="FFFFFF"/>
        </w:rPr>
        <w:t>”</w:t>
      </w:r>
      <w:r w:rsidR="00F334E0" w:rsidRPr="00F334E0">
        <w:rPr>
          <w:rFonts w:ascii="Palatino Linotype" w:hAnsi="Palatino Linotype"/>
          <w:color w:val="212529"/>
          <w:shd w:val="clear" w:color="auto" w:fill="FFFFFF"/>
        </w:rPr>
        <w:t xml:space="preserve"> s</w:t>
      </w:r>
      <w:r w:rsidR="00F334E0" w:rsidRPr="00F334E0">
        <w:rPr>
          <w:rFonts w:ascii="Palatino Linotype" w:hAnsi="Palatino Linotype" w:cs="Book Antiqua"/>
          <w:color w:val="212529"/>
          <w:shd w:val="clear" w:color="auto" w:fill="FFFFFF"/>
        </w:rPr>
        <w:t>ö</w:t>
      </w:r>
      <w:r w:rsidR="00F334E0" w:rsidRPr="00F334E0">
        <w:rPr>
          <w:rFonts w:ascii="Palatino Linotype" w:hAnsi="Palatino Linotype"/>
          <w:color w:val="212529"/>
          <w:shd w:val="clear" w:color="auto" w:fill="FFFFFF"/>
        </w:rPr>
        <w:t xml:space="preserve">zləri </w:t>
      </w:r>
      <w:r w:rsidR="00F334E0" w:rsidRPr="00F334E0">
        <w:rPr>
          <w:rFonts w:ascii="Palatino Linotype" w:hAnsi="Palatino Linotype" w:cs="Book Antiqua"/>
          <w:color w:val="212529"/>
          <w:shd w:val="clear" w:color="auto" w:fill="FFFFFF"/>
        </w:rPr>
        <w:t>“</w:t>
      </w:r>
      <w:r w:rsidR="00F334E0" w:rsidRPr="00F334E0">
        <w:rPr>
          <w:rFonts w:ascii="Palatino Linotype" w:hAnsi="Palatino Linotype"/>
          <w:b/>
          <w:color w:val="212529"/>
          <w:shd w:val="clear" w:color="auto" w:fill="FFFFFF"/>
        </w:rPr>
        <w:t xml:space="preserve">Rəqəmsal </w:t>
      </w:r>
      <w:r w:rsidR="00F334E0" w:rsidRPr="00F334E0">
        <w:rPr>
          <w:rFonts w:ascii="Palatino Linotype" w:hAnsi="Palatino Linotype" w:cs="Book Antiqua"/>
          <w:b/>
          <w:color w:val="212529"/>
          <w:shd w:val="clear" w:color="auto" w:fill="FFFFFF"/>
        </w:rPr>
        <w:t>İ</w:t>
      </w:r>
      <w:r w:rsidR="00F334E0" w:rsidRPr="00F334E0">
        <w:rPr>
          <w:rFonts w:ascii="Palatino Linotype" w:hAnsi="Palatino Linotype"/>
          <w:b/>
          <w:color w:val="212529"/>
          <w:shd w:val="clear" w:color="auto" w:fill="FFFFFF"/>
        </w:rPr>
        <w:t>nki</w:t>
      </w:r>
      <w:r w:rsidR="00F334E0" w:rsidRPr="00F334E0">
        <w:rPr>
          <w:rFonts w:ascii="Palatino Linotype" w:hAnsi="Palatino Linotype" w:cs="Book Antiqua"/>
          <w:b/>
          <w:color w:val="212529"/>
          <w:shd w:val="clear" w:color="auto" w:fill="FFFFFF"/>
        </w:rPr>
        <w:t>ş</w:t>
      </w:r>
      <w:r w:rsidR="00F334E0" w:rsidRPr="00F334E0">
        <w:rPr>
          <w:rFonts w:ascii="Palatino Linotype" w:hAnsi="Palatino Linotype"/>
          <w:b/>
          <w:color w:val="212529"/>
          <w:shd w:val="clear" w:color="auto" w:fill="FFFFFF"/>
        </w:rPr>
        <w:t>af və Nəqliyyat</w:t>
      </w:r>
      <w:r w:rsidR="00F334E0" w:rsidRPr="00F334E0">
        <w:rPr>
          <w:rFonts w:ascii="Palatino Linotype" w:hAnsi="Palatino Linotype" w:cs="Book Antiqua"/>
          <w:color w:val="212529"/>
          <w:shd w:val="clear" w:color="auto" w:fill="FFFFFF"/>
        </w:rPr>
        <w:t>”</w:t>
      </w:r>
      <w:r w:rsidR="00F334E0" w:rsidRPr="00F334E0">
        <w:rPr>
          <w:rFonts w:ascii="Palatino Linotype" w:hAnsi="Palatino Linotype"/>
          <w:color w:val="212529"/>
          <w:shd w:val="clear" w:color="auto" w:fill="FFFFFF"/>
        </w:rPr>
        <w:t xml:space="preserve"> s</w:t>
      </w:r>
      <w:r w:rsidR="00F334E0" w:rsidRPr="00F334E0">
        <w:rPr>
          <w:rFonts w:ascii="Palatino Linotype" w:hAnsi="Palatino Linotype" w:cs="Book Antiqua"/>
          <w:color w:val="212529"/>
          <w:shd w:val="clear" w:color="auto" w:fill="FFFFFF"/>
        </w:rPr>
        <w:t>ö</w:t>
      </w:r>
      <w:r w:rsidR="00F334E0" w:rsidRPr="00F334E0">
        <w:rPr>
          <w:rFonts w:ascii="Palatino Linotype" w:hAnsi="Palatino Linotype"/>
          <w:color w:val="212529"/>
          <w:shd w:val="clear" w:color="auto" w:fill="FFFFFF"/>
        </w:rPr>
        <w:t xml:space="preserve">zləri ilə əvəz </w:t>
      </w:r>
      <w:r w:rsidR="00F334E0" w:rsidRPr="00F334E0">
        <w:rPr>
          <w:rFonts w:ascii="Palatino Linotype" w:hAnsi="Palatino Linotype"/>
        </w:rPr>
        <w:t>edilmişdir.</w:t>
      </w:r>
    </w:p>
    <w:p w14:paraId="4A2C43BA" w14:textId="77777777" w:rsidR="00F334E0" w:rsidRPr="00F334E0" w:rsidRDefault="00F334E0" w:rsidP="005355F3">
      <w:pPr>
        <w:pStyle w:val="EndnoteText"/>
        <w:ind w:firstLine="540"/>
        <w:jc w:val="both"/>
        <w:rPr>
          <w:rFonts w:ascii="Palatino Linotype" w:hAnsi="Palatino Linotyp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1La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9D02C" w14:textId="77777777" w:rsidR="0007354B" w:rsidRDefault="0007354B">
      <w:r>
        <w:separator/>
      </w:r>
    </w:p>
  </w:footnote>
  <w:footnote w:type="continuationSeparator" w:id="0">
    <w:p w14:paraId="339330C3" w14:textId="77777777" w:rsidR="0007354B" w:rsidRDefault="00073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A3F1C"/>
    <w:multiLevelType w:val="hybridMultilevel"/>
    <w:tmpl w:val="D062FC44"/>
    <w:lvl w:ilvl="0" w:tplc="769A8660">
      <w:start w:val="1"/>
      <w:numFmt w:val="decimal"/>
      <w:lvlText w:val="%1."/>
      <w:lvlJc w:val="left"/>
      <w:pPr>
        <w:tabs>
          <w:tab w:val="num" w:pos="720"/>
        </w:tabs>
        <w:ind w:left="720" w:hanging="360"/>
      </w:pPr>
      <w:rPr>
        <w:rFonts w:cs="A1Lat"/>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783720BB"/>
    <w:multiLevelType w:val="hybridMultilevel"/>
    <w:tmpl w:val="D2303B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1F7"/>
    <w:rsid w:val="0007354B"/>
    <w:rsid w:val="00123DEC"/>
    <w:rsid w:val="00150A37"/>
    <w:rsid w:val="001641F7"/>
    <w:rsid w:val="00213DC2"/>
    <w:rsid w:val="00215FC1"/>
    <w:rsid w:val="00290CF1"/>
    <w:rsid w:val="002916CE"/>
    <w:rsid w:val="003456B7"/>
    <w:rsid w:val="003C0B9C"/>
    <w:rsid w:val="00535295"/>
    <w:rsid w:val="005355F3"/>
    <w:rsid w:val="00540611"/>
    <w:rsid w:val="00585F86"/>
    <w:rsid w:val="005E7E10"/>
    <w:rsid w:val="00682C06"/>
    <w:rsid w:val="006F70AE"/>
    <w:rsid w:val="00714D5F"/>
    <w:rsid w:val="007C3EDA"/>
    <w:rsid w:val="007F4EF0"/>
    <w:rsid w:val="008534AC"/>
    <w:rsid w:val="00866C69"/>
    <w:rsid w:val="008A2420"/>
    <w:rsid w:val="008C477C"/>
    <w:rsid w:val="008E3986"/>
    <w:rsid w:val="0093107F"/>
    <w:rsid w:val="009D6E31"/>
    <w:rsid w:val="00AC16C5"/>
    <w:rsid w:val="00AC6F5C"/>
    <w:rsid w:val="00B75C77"/>
    <w:rsid w:val="00B97453"/>
    <w:rsid w:val="00BC1EFB"/>
    <w:rsid w:val="00C41FD8"/>
    <w:rsid w:val="00C46C23"/>
    <w:rsid w:val="00CA7D6D"/>
    <w:rsid w:val="00D935E7"/>
    <w:rsid w:val="00D96B01"/>
    <w:rsid w:val="00DB7E62"/>
    <w:rsid w:val="00E05797"/>
    <w:rsid w:val="00F2413E"/>
    <w:rsid w:val="00F334E0"/>
    <w:rsid w:val="00FD2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01CD5"/>
  <w15:docId w15:val="{94C2C9CE-BD68-4EBC-B676-CA052ABC8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67BB"/>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Знак2 Знак Знак Знак"/>
    <w:basedOn w:val="Normal"/>
    <w:rsid w:val="00B667BB"/>
    <w:pPr>
      <w:spacing w:after="160" w:line="240" w:lineRule="exact"/>
    </w:pPr>
    <w:rPr>
      <w:rFonts w:ascii="Arial" w:eastAsia="MS Mincho" w:hAnsi="Arial" w:cs="Arial"/>
      <w:sz w:val="20"/>
      <w:szCs w:val="20"/>
      <w:lang w:val="en-US" w:eastAsia="en-US"/>
    </w:rPr>
  </w:style>
  <w:style w:type="table" w:styleId="TableTheme">
    <w:name w:val="Table Theme"/>
    <w:basedOn w:val="TableNormal"/>
    <w:rsid w:val="00B66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rsid w:val="00B667BB"/>
    <w:rPr>
      <w:sz w:val="20"/>
      <w:szCs w:val="20"/>
      <w:lang w:val="az-Latn-AZ"/>
    </w:rPr>
  </w:style>
  <w:style w:type="character" w:customStyle="1" w:styleId="MecelleChar">
    <w:name w:val="Mecelle Char"/>
    <w:link w:val="Mecelle"/>
    <w:locked/>
    <w:rsid w:val="00B667BB"/>
    <w:rPr>
      <w:rFonts w:ascii="Palatino Linotype" w:hAnsi="Palatino Linotype" w:cs="Tahoma"/>
      <w:sz w:val="22"/>
      <w:szCs w:val="22"/>
      <w:lang w:val="az-Latn-AZ" w:eastAsia="en-GB" w:bidi="ar-SA"/>
    </w:rPr>
  </w:style>
  <w:style w:type="paragraph" w:customStyle="1" w:styleId="Mecelle">
    <w:name w:val="Mecelle"/>
    <w:basedOn w:val="NormalWeb"/>
    <w:link w:val="MecelleChar"/>
    <w:rsid w:val="00B667BB"/>
    <w:pPr>
      <w:tabs>
        <w:tab w:val="left" w:pos="397"/>
      </w:tabs>
      <w:ind w:firstLine="360"/>
      <w:jc w:val="both"/>
    </w:pPr>
    <w:rPr>
      <w:rFonts w:ascii="Palatino Linotype" w:hAnsi="Palatino Linotype" w:cs="Tahoma"/>
      <w:sz w:val="22"/>
      <w:szCs w:val="22"/>
      <w:lang w:val="az-Latn-AZ" w:eastAsia="en-GB"/>
    </w:rPr>
  </w:style>
  <w:style w:type="paragraph" w:styleId="NormalWeb">
    <w:name w:val="Normal (Web)"/>
    <w:basedOn w:val="Normal"/>
    <w:rsid w:val="00B667BB"/>
    <w:rPr>
      <w:sz w:val="24"/>
    </w:rPr>
  </w:style>
  <w:style w:type="character" w:styleId="EndnoteReference">
    <w:name w:val="endnote reference"/>
    <w:rsid w:val="00B667BB"/>
    <w:rPr>
      <w:vertAlign w:val="superscript"/>
    </w:rPr>
  </w:style>
  <w:style w:type="table" w:styleId="TableGrid">
    <w:name w:val="Table Grid"/>
    <w:basedOn w:val="TableNormal"/>
    <w:rsid w:val="00B66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667BB"/>
    <w:rPr>
      <w:rFonts w:cs="Times New Roman"/>
      <w:color w:val="0000FF"/>
      <w:u w:val="single"/>
    </w:rPr>
  </w:style>
  <w:style w:type="paragraph" w:customStyle="1" w:styleId="BottomNo">
    <w:name w:val="Bottom_No"/>
    <w:basedOn w:val="Normal"/>
    <w:autoRedefine/>
    <w:semiHidden/>
    <w:rsid w:val="00F334E0"/>
    <w:pPr>
      <w:autoSpaceDN w:val="0"/>
    </w:pPr>
    <w:rPr>
      <w:rFonts w:ascii="Palatino Linotype" w:hAnsi="Palatino Linotype"/>
      <w:sz w:val="18"/>
      <w:szCs w:val="22"/>
      <w:lang w:val="az-Latn-AZ"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05993">
      <w:bodyDiv w:val="1"/>
      <w:marLeft w:val="0"/>
      <w:marRight w:val="0"/>
      <w:marTop w:val="0"/>
      <w:marBottom w:val="0"/>
      <w:divBdr>
        <w:top w:val="none" w:sz="0" w:space="0" w:color="auto"/>
        <w:left w:val="none" w:sz="0" w:space="0" w:color="auto"/>
        <w:bottom w:val="none" w:sz="0" w:space="0" w:color="auto"/>
        <w:right w:val="none" w:sz="0" w:space="0" w:color="auto"/>
      </w:divBdr>
    </w:div>
    <w:div w:id="1754547359">
      <w:bodyDiv w:val="1"/>
      <w:marLeft w:val="0"/>
      <w:marRight w:val="0"/>
      <w:marTop w:val="0"/>
      <w:marBottom w:val="0"/>
      <w:divBdr>
        <w:top w:val="none" w:sz="0" w:space="0" w:color="auto"/>
        <w:left w:val="none" w:sz="0" w:space="0" w:color="auto"/>
        <w:bottom w:val="none" w:sz="0" w:space="0" w:color="auto"/>
        <w:right w:val="none" w:sz="0" w:space="0" w:color="auto"/>
      </w:divBdr>
    </w:div>
    <w:div w:id="184335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qanun.az/framework/316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qanun.az/framework/27928" TargetMode="External"/><Relationship Id="rId12" Type="http://schemas.openxmlformats.org/officeDocument/2006/relationships/hyperlink" Target="https://e-qanun.az/framework/530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qanun.az/framework/36368" TargetMode="External"/><Relationship Id="rId5" Type="http://schemas.openxmlformats.org/officeDocument/2006/relationships/footnotes" Target="footnotes.xml"/><Relationship Id="rId10" Type="http://schemas.openxmlformats.org/officeDocument/2006/relationships/hyperlink" Target="http://e-qanun.az/framework/32136" TargetMode="External"/><Relationship Id="rId4" Type="http://schemas.openxmlformats.org/officeDocument/2006/relationships/webSettings" Target="webSettings.xml"/><Relationship Id="rId9" Type="http://schemas.openxmlformats.org/officeDocument/2006/relationships/hyperlink" Target="http://e-qanun.az/framework/28523"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e-qanun.az/framework/32136" TargetMode="External"/><Relationship Id="rId7" Type="http://schemas.openxmlformats.org/officeDocument/2006/relationships/hyperlink" Target="https://e-qanun.az/framework/53064" TargetMode="External"/><Relationship Id="rId2" Type="http://schemas.openxmlformats.org/officeDocument/2006/relationships/hyperlink" Target="http://e-qanun.az/framework/27928" TargetMode="External"/><Relationship Id="rId1" Type="http://schemas.openxmlformats.org/officeDocument/2006/relationships/hyperlink" Target="http://e-qanun.az/framework/31600" TargetMode="External"/><Relationship Id="rId6" Type="http://schemas.openxmlformats.org/officeDocument/2006/relationships/hyperlink" Target="http://e-qanun.az/framework/36368" TargetMode="External"/><Relationship Id="rId5" Type="http://schemas.openxmlformats.org/officeDocument/2006/relationships/hyperlink" Target="http://e-qanun.az/framework/28523" TargetMode="External"/><Relationship Id="rId4" Type="http://schemas.openxmlformats.org/officeDocument/2006/relationships/hyperlink" Target="https://e-qanun.az/framework/511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4981</Words>
  <Characters>28396</Characters>
  <Application>Microsoft Office Word</Application>
  <DocSecurity>0</DocSecurity>
  <Lines>236</Lines>
  <Paragraphs>66</Paragraphs>
  <ScaleCrop>false</ScaleCrop>
  <Company>Home</Company>
  <LinksUpToDate>false</LinksUpToDate>
  <CharactersWithSpaces>33311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“Azərbaycan gəncliyi 2011-2015-ci illərdə” Dövlət Proqramı”nın təsdiq edilməsi haqqında</dc:title>
  <dc:subject/>
  <dc:creator>User</dc:creator>
  <cp:keywords/>
  <dc:description/>
  <cp:lastModifiedBy>Nisa Pashayeva</cp:lastModifiedBy>
  <cp:revision>2</cp:revision>
  <dcterms:created xsi:type="dcterms:W3CDTF">2024-01-10T12:21:00Z</dcterms:created>
  <dcterms:modified xsi:type="dcterms:W3CDTF">2024-01-10T12:21:00Z</dcterms:modified>
</cp:coreProperties>
</file>